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4" w:type="dxa"/>
        <w:tblInd w:w="108" w:type="dxa"/>
        <w:tblBorders>
          <w:bottom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666"/>
        <w:gridCol w:w="7408"/>
      </w:tblGrid>
      <w:tr w:rsidR="00631DFF" w:rsidRPr="0083527E" w:rsidTr="00BA3448">
        <w:trPr>
          <w:trHeight w:val="1610"/>
        </w:trPr>
        <w:tc>
          <w:tcPr>
            <w:tcW w:w="1666" w:type="dxa"/>
            <w:tcBorders>
              <w:top w:val="nil"/>
              <w:left w:val="nil"/>
              <w:bottom w:val="thinThickSmallGap" w:sz="24" w:space="0" w:color="auto"/>
              <w:right w:val="nil"/>
            </w:tcBorders>
            <w:hideMark/>
          </w:tcPr>
          <w:p w:rsidR="00631DFF" w:rsidRPr="00196B1C" w:rsidRDefault="00631DFF" w:rsidP="00BA3448">
            <w:pPr>
              <w:widowControl w:val="0"/>
              <w:jc w:val="center"/>
              <w:rPr>
                <w:rFonts w:eastAsia="Arial Unicode MS"/>
                <w:color w:val="000000"/>
                <w:kern w:val="2"/>
                <w:lang w:eastAsia="ro-RO" w:bidi="ro-RO"/>
                <w14:ligatures w14:val="standardContextual"/>
              </w:rPr>
            </w:pPr>
            <w:r w:rsidRPr="00196B1C">
              <w:rPr>
                <w:b/>
                <w:noProof/>
                <w:lang w:val="ro-RO" w:eastAsia="ro-RO"/>
              </w:rPr>
              <w:drawing>
                <wp:inline distT="0" distB="0" distL="0" distR="0" wp14:anchorId="01983FAC" wp14:editId="48CF6BB9">
                  <wp:extent cx="870721" cy="1095375"/>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99010" cy="1256764"/>
                          </a:xfrm>
                          <a:prstGeom prst="ellipse">
                            <a:avLst/>
                          </a:prstGeom>
                        </pic:spPr>
                      </pic:pic>
                    </a:graphicData>
                  </a:graphic>
                </wp:inline>
              </w:drawing>
            </w:r>
          </w:p>
        </w:tc>
        <w:tc>
          <w:tcPr>
            <w:tcW w:w="7408" w:type="dxa"/>
            <w:tcBorders>
              <w:top w:val="nil"/>
              <w:left w:val="nil"/>
              <w:bottom w:val="thinThickSmallGap" w:sz="24" w:space="0" w:color="auto"/>
              <w:right w:val="nil"/>
            </w:tcBorders>
            <w:vAlign w:val="center"/>
            <w:hideMark/>
          </w:tcPr>
          <w:p w:rsidR="00631DFF" w:rsidRPr="00196B1C" w:rsidRDefault="00631DFF" w:rsidP="00BA3448">
            <w:pPr>
              <w:widowControl w:val="0"/>
              <w:jc w:val="center"/>
              <w:rPr>
                <w:b/>
                <w:color w:val="000000"/>
                <w:kern w:val="2"/>
                <w:lang w:eastAsia="ro-RO" w:bidi="ro-RO"/>
                <w14:ligatures w14:val="standardContextual"/>
              </w:rPr>
            </w:pPr>
            <w:r w:rsidRPr="00196B1C">
              <w:rPr>
                <w:b/>
                <w:color w:val="000000"/>
                <w:kern w:val="2"/>
                <w:lang w:eastAsia="ro-RO" w:bidi="ro-RO"/>
                <w14:ligatures w14:val="standardContextual"/>
              </w:rPr>
              <w:t>Academia de Științe Agricole şi Silvice</w:t>
            </w:r>
          </w:p>
          <w:p w:rsidR="00631DFF" w:rsidRPr="00196B1C" w:rsidRDefault="00631DFF" w:rsidP="00BA3448">
            <w:pPr>
              <w:widowControl w:val="0"/>
              <w:jc w:val="center"/>
              <w:rPr>
                <w:b/>
                <w:color w:val="000000"/>
                <w:kern w:val="2"/>
                <w:lang w:eastAsia="ro-RO" w:bidi="ro-RO"/>
                <w14:ligatures w14:val="standardContextual"/>
              </w:rPr>
            </w:pPr>
            <w:r w:rsidRPr="00196B1C">
              <w:rPr>
                <w:rFonts w:eastAsia="Arial Unicode MS"/>
                <w:b/>
                <w:color w:val="000000"/>
                <w:kern w:val="2"/>
                <w:lang w:eastAsia="ro-RO" w:bidi="ro-RO"/>
                <w14:ligatures w14:val="standardContextual"/>
              </w:rPr>
              <w:t>“Gheorghe Ionescu-Șișești”</w:t>
            </w:r>
          </w:p>
        </w:tc>
      </w:tr>
    </w:tbl>
    <w:p w:rsidR="00631DFF" w:rsidRPr="00DB1179" w:rsidRDefault="00631DFF" w:rsidP="00631DFF">
      <w:pPr>
        <w:jc w:val="right"/>
        <w:rPr>
          <w:lang w:val="ro-RO"/>
        </w:rPr>
      </w:pPr>
      <w:r w:rsidRPr="0083527E">
        <w:rPr>
          <w:b/>
          <w:sz w:val="22"/>
          <w:szCs w:val="22"/>
          <w:lang w:val="ro-RO"/>
        </w:rPr>
        <w:tab/>
      </w:r>
      <w:r w:rsidRPr="0083527E">
        <w:rPr>
          <w:b/>
          <w:sz w:val="22"/>
          <w:szCs w:val="22"/>
          <w:lang w:val="ro-RO"/>
        </w:rPr>
        <w:tab/>
      </w:r>
      <w:r w:rsidRPr="0083527E">
        <w:rPr>
          <w:b/>
          <w:sz w:val="22"/>
          <w:szCs w:val="22"/>
          <w:lang w:val="ro-RO"/>
        </w:rPr>
        <w:tab/>
      </w:r>
      <w:r w:rsidRPr="0083527E">
        <w:rPr>
          <w:b/>
          <w:sz w:val="22"/>
          <w:szCs w:val="22"/>
          <w:lang w:val="ro-RO"/>
        </w:rPr>
        <w:tab/>
      </w:r>
      <w:r w:rsidRPr="0083527E">
        <w:rPr>
          <w:b/>
          <w:sz w:val="22"/>
          <w:szCs w:val="22"/>
          <w:lang w:val="ro-RO"/>
        </w:rPr>
        <w:tab/>
      </w:r>
      <w:r w:rsidRPr="0083527E">
        <w:rPr>
          <w:b/>
          <w:sz w:val="22"/>
          <w:szCs w:val="22"/>
          <w:lang w:val="ro-RO"/>
        </w:rPr>
        <w:tab/>
      </w:r>
      <w:r w:rsidRPr="0083527E">
        <w:rPr>
          <w:b/>
          <w:sz w:val="22"/>
          <w:szCs w:val="22"/>
          <w:lang w:val="ro-RO"/>
        </w:rPr>
        <w:tab/>
      </w:r>
      <w:r w:rsidRPr="0083527E">
        <w:rPr>
          <w:b/>
          <w:sz w:val="22"/>
          <w:szCs w:val="22"/>
          <w:lang w:val="ro-RO"/>
        </w:rPr>
        <w:tab/>
      </w:r>
      <w:r w:rsidRPr="00DB1179">
        <w:rPr>
          <w:lang w:val="ro-RO"/>
        </w:rPr>
        <w:t xml:space="preserve">Nr. </w:t>
      </w:r>
      <w:r w:rsidR="00481C81" w:rsidRPr="00481C81">
        <w:rPr>
          <w:u w:val="single"/>
          <w:lang w:val="ro-RO"/>
        </w:rPr>
        <w:t>6972</w:t>
      </w:r>
      <w:r w:rsidRPr="00481C81">
        <w:rPr>
          <w:u w:val="single"/>
          <w:lang w:val="ro-RO"/>
        </w:rPr>
        <w:t>/</w:t>
      </w:r>
      <w:r w:rsidR="00AB7D6C" w:rsidRPr="00481C81">
        <w:rPr>
          <w:u w:val="single"/>
          <w:lang w:val="ro-RO"/>
        </w:rPr>
        <w:t>30</w:t>
      </w:r>
      <w:r w:rsidRPr="00481C81">
        <w:rPr>
          <w:u w:val="single"/>
          <w:lang w:val="ro-RO"/>
        </w:rPr>
        <w:t>.0</w:t>
      </w:r>
      <w:r w:rsidR="00AB7D6C" w:rsidRPr="00481C81">
        <w:rPr>
          <w:u w:val="single"/>
          <w:lang w:val="ro-RO"/>
        </w:rPr>
        <w:t>9</w:t>
      </w:r>
      <w:r w:rsidRPr="00481C81">
        <w:rPr>
          <w:u w:val="single"/>
          <w:lang w:val="ro-RO"/>
        </w:rPr>
        <w:t>.2026</w:t>
      </w:r>
    </w:p>
    <w:p w:rsidR="00631DFF" w:rsidRDefault="00631DFF" w:rsidP="00631DFF">
      <w:pPr>
        <w:jc w:val="center"/>
        <w:rPr>
          <w:b/>
          <w:sz w:val="22"/>
          <w:szCs w:val="22"/>
          <w:lang w:val="ro-RO"/>
        </w:rPr>
      </w:pPr>
    </w:p>
    <w:p w:rsidR="00631DFF" w:rsidRPr="005937EE" w:rsidRDefault="00631DFF" w:rsidP="00631DFF">
      <w:pPr>
        <w:jc w:val="center"/>
        <w:rPr>
          <w:b/>
          <w:sz w:val="22"/>
          <w:szCs w:val="22"/>
          <w:lang w:val="ro-RO"/>
        </w:rPr>
      </w:pPr>
    </w:p>
    <w:p w:rsidR="00631DFF" w:rsidRDefault="00631DFF" w:rsidP="00631DFF">
      <w:pPr>
        <w:jc w:val="center"/>
        <w:rPr>
          <w:b/>
          <w:sz w:val="22"/>
          <w:szCs w:val="22"/>
          <w:lang w:val="ro-RO"/>
        </w:rPr>
      </w:pPr>
      <w:r w:rsidRPr="005937EE">
        <w:rPr>
          <w:b/>
          <w:sz w:val="22"/>
          <w:szCs w:val="22"/>
          <w:lang w:val="ro-RO"/>
        </w:rPr>
        <w:t>ANUNŢ</w:t>
      </w:r>
    </w:p>
    <w:p w:rsidR="00631DFF" w:rsidRPr="005937EE" w:rsidRDefault="00631DFF" w:rsidP="00631DFF">
      <w:pPr>
        <w:jc w:val="center"/>
        <w:rPr>
          <w:b/>
          <w:sz w:val="22"/>
          <w:szCs w:val="22"/>
          <w:lang w:val="ro-RO"/>
        </w:rPr>
      </w:pPr>
    </w:p>
    <w:p w:rsidR="00631DFF" w:rsidRPr="005937EE" w:rsidRDefault="00631DFF" w:rsidP="00631DFF">
      <w:pPr>
        <w:jc w:val="center"/>
        <w:rPr>
          <w:b/>
          <w:lang w:val="ro-RO"/>
        </w:rPr>
      </w:pPr>
    </w:p>
    <w:p w:rsidR="00631DFF" w:rsidRPr="005937EE" w:rsidRDefault="00631DFF" w:rsidP="00631DFF">
      <w:pPr>
        <w:ind w:firstLine="360"/>
        <w:jc w:val="both"/>
        <w:rPr>
          <w:sz w:val="20"/>
          <w:szCs w:val="20"/>
          <w:lang w:val="ro-RO"/>
        </w:rPr>
      </w:pPr>
      <w:r w:rsidRPr="005937EE">
        <w:rPr>
          <w:sz w:val="20"/>
          <w:szCs w:val="20"/>
          <w:lang w:val="ro-RO"/>
        </w:rPr>
        <w:t>Academia de Științe Agricole și Silvice “Gheorghe Ionescu-Șișești”, în baza Legii nr. 45/2009, cu modificările și completările ulterioare, conform HG nr. 1336/2022, cu modificările și completările ulterioare coroborat cu alin.(2) al art. IV din OUG 34/2023, organizează concurs în vederea ocupării următoarelor posturi vacante, de execuție, astfel:</w:t>
      </w:r>
    </w:p>
    <w:p w:rsidR="00344CA8" w:rsidRDefault="00344CA8"/>
    <w:p w:rsidR="00631DFF" w:rsidRPr="00672E0C" w:rsidRDefault="00631DFF" w:rsidP="00631DFF">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Denumirea și nivelul postului scos la concurs: </w:t>
      </w:r>
      <w:r w:rsidRPr="0051783D">
        <w:rPr>
          <w:b/>
          <w:sz w:val="20"/>
          <w:szCs w:val="20"/>
          <w:u w:val="single"/>
          <w:shd w:val="clear" w:color="auto" w:fill="FFF2CC" w:themeFill="accent4" w:themeFillTint="33"/>
          <w:lang w:val="ro-RO"/>
        </w:rPr>
        <w:t>1 post de insp. sp. gr. II – resurse umane - 242314</w:t>
      </w:r>
      <w:r w:rsidRPr="00672E0C">
        <w:rPr>
          <w:sz w:val="20"/>
          <w:szCs w:val="20"/>
          <w:lang w:val="ro-RO"/>
        </w:rPr>
        <w:t>;</w:t>
      </w:r>
    </w:p>
    <w:p w:rsidR="00631DFF" w:rsidRPr="00672E0C" w:rsidRDefault="00631DFF" w:rsidP="00631DFF">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Structura în cadrul căruia se află postul scos la concurs: ASAS, </w:t>
      </w:r>
      <w:r>
        <w:rPr>
          <w:sz w:val="20"/>
          <w:szCs w:val="20"/>
          <w:lang w:val="ro-RO"/>
        </w:rPr>
        <w:t>Serviciul juridic, resurse umane si salarizare - Compartiment resurse umane</w:t>
      </w:r>
      <w:r w:rsidRPr="00672E0C">
        <w:rPr>
          <w:sz w:val="20"/>
          <w:szCs w:val="20"/>
          <w:lang w:val="ro-RO"/>
        </w:rPr>
        <w:t>;</w:t>
      </w:r>
    </w:p>
    <w:p w:rsidR="00631DFF" w:rsidRPr="00672E0C" w:rsidRDefault="00631DFF" w:rsidP="00631DFF">
      <w:pPr>
        <w:pStyle w:val="ListParagraph"/>
        <w:numPr>
          <w:ilvl w:val="0"/>
          <w:numId w:val="1"/>
        </w:numPr>
        <w:tabs>
          <w:tab w:val="left" w:pos="284"/>
        </w:tabs>
        <w:ind w:left="0" w:firstLine="0"/>
        <w:jc w:val="both"/>
        <w:rPr>
          <w:sz w:val="20"/>
          <w:szCs w:val="20"/>
          <w:lang w:val="ro-RO"/>
        </w:rPr>
      </w:pPr>
      <w:r w:rsidRPr="00672E0C">
        <w:rPr>
          <w:sz w:val="20"/>
          <w:szCs w:val="20"/>
          <w:lang w:val="ro-RO"/>
        </w:rPr>
        <w:t>Perioada: nedeterminată;</w:t>
      </w:r>
    </w:p>
    <w:p w:rsidR="00631DFF" w:rsidRDefault="00631DFF" w:rsidP="00631DFF">
      <w:pPr>
        <w:pStyle w:val="ListParagraph"/>
        <w:numPr>
          <w:ilvl w:val="0"/>
          <w:numId w:val="1"/>
        </w:numPr>
        <w:tabs>
          <w:tab w:val="left" w:pos="284"/>
        </w:tabs>
        <w:ind w:left="0" w:firstLine="0"/>
        <w:jc w:val="both"/>
        <w:rPr>
          <w:sz w:val="20"/>
          <w:szCs w:val="20"/>
          <w:lang w:val="ro-RO"/>
        </w:rPr>
      </w:pPr>
      <w:r w:rsidRPr="00672E0C">
        <w:rPr>
          <w:sz w:val="20"/>
          <w:szCs w:val="20"/>
          <w:lang w:val="ro-RO"/>
        </w:rPr>
        <w:t>Durata timpului de lucru – cu normă întreagă de 40h/săptămână, program 8h/zi.</w:t>
      </w:r>
    </w:p>
    <w:p w:rsidR="00631DFF" w:rsidRDefault="00631DFF" w:rsidP="00631DFF">
      <w:pPr>
        <w:tabs>
          <w:tab w:val="left" w:pos="284"/>
        </w:tabs>
        <w:jc w:val="both"/>
        <w:rPr>
          <w:sz w:val="20"/>
          <w:szCs w:val="20"/>
          <w:lang w:val="ro-RO"/>
        </w:rPr>
      </w:pPr>
    </w:p>
    <w:p w:rsidR="0051783D" w:rsidRPr="00672E0C" w:rsidRDefault="0051783D" w:rsidP="0051783D">
      <w:pPr>
        <w:pStyle w:val="ListParagraph"/>
        <w:numPr>
          <w:ilvl w:val="0"/>
          <w:numId w:val="1"/>
        </w:numPr>
        <w:tabs>
          <w:tab w:val="left" w:pos="284"/>
        </w:tabs>
        <w:ind w:left="0" w:firstLine="0"/>
        <w:jc w:val="both"/>
        <w:rPr>
          <w:sz w:val="20"/>
          <w:szCs w:val="20"/>
          <w:lang w:val="ro-RO"/>
        </w:rPr>
      </w:pPr>
      <w:r w:rsidRPr="00672E0C">
        <w:rPr>
          <w:sz w:val="20"/>
          <w:szCs w:val="20"/>
          <w:lang w:val="ro-RO"/>
        </w:rPr>
        <w:t>Denumirea și nivelul postului scos la concurs</w:t>
      </w:r>
      <w:r w:rsidRPr="009F09F2">
        <w:rPr>
          <w:sz w:val="20"/>
          <w:szCs w:val="20"/>
          <w:u w:val="single"/>
          <w:shd w:val="clear" w:color="auto" w:fill="DEEAF6" w:themeFill="accent1" w:themeFillTint="33"/>
          <w:lang w:val="ro-RO"/>
        </w:rPr>
        <w:t xml:space="preserve">: </w:t>
      </w:r>
      <w:r w:rsidRPr="009F09F2">
        <w:rPr>
          <w:b/>
          <w:sz w:val="20"/>
          <w:szCs w:val="20"/>
          <w:u w:val="single"/>
          <w:shd w:val="clear" w:color="auto" w:fill="DEEAF6" w:themeFill="accent1" w:themeFillTint="33"/>
          <w:lang w:val="ro-RO"/>
        </w:rPr>
        <w:t xml:space="preserve">1 post de referent  </w:t>
      </w:r>
      <w:r w:rsidR="009F09F2" w:rsidRPr="009F09F2">
        <w:rPr>
          <w:b/>
          <w:sz w:val="20"/>
          <w:szCs w:val="20"/>
          <w:u w:val="single"/>
          <w:shd w:val="clear" w:color="auto" w:fill="DEEAF6" w:themeFill="accent1" w:themeFillTint="33"/>
          <w:lang w:val="ro-RO"/>
        </w:rPr>
        <w:t>debutant (</w:t>
      </w:r>
      <w:r w:rsidR="009F09F2" w:rsidRPr="009F09F2">
        <w:rPr>
          <w:rFonts w:eastAsia="Palatino Linotype"/>
          <w:b/>
          <w:bCs/>
          <w:sz w:val="20"/>
          <w:szCs w:val="20"/>
          <w:u w:val="single"/>
          <w:shd w:val="clear" w:color="auto" w:fill="DEEAF6" w:themeFill="accent1" w:themeFillTint="33"/>
        </w:rPr>
        <w:t>evidența documentelor, arhivă și suport pentru activitatea de reprezentare în instanță</w:t>
      </w:r>
      <w:r w:rsidR="009F09F2">
        <w:rPr>
          <w:rFonts w:eastAsia="Palatino Linotype"/>
          <w:b/>
          <w:bCs/>
          <w:sz w:val="20"/>
          <w:szCs w:val="20"/>
          <w:u w:val="single"/>
          <w:shd w:val="clear" w:color="auto" w:fill="DEEAF6" w:themeFill="accent1" w:themeFillTint="33"/>
        </w:rPr>
        <w:t>)</w:t>
      </w:r>
      <w:r w:rsidR="009F09F2" w:rsidRPr="009F09F2">
        <w:rPr>
          <w:b/>
          <w:sz w:val="20"/>
          <w:szCs w:val="20"/>
          <w:u w:val="single"/>
          <w:shd w:val="clear" w:color="auto" w:fill="DEEAF6" w:themeFill="accent1" w:themeFillTint="33"/>
          <w:lang w:val="ro-RO"/>
        </w:rPr>
        <w:t xml:space="preserve"> </w:t>
      </w:r>
      <w:r w:rsidRPr="009F09F2">
        <w:rPr>
          <w:b/>
          <w:sz w:val="20"/>
          <w:szCs w:val="20"/>
          <w:u w:val="single"/>
          <w:shd w:val="clear" w:color="auto" w:fill="DEEAF6" w:themeFill="accent1" w:themeFillTint="33"/>
          <w:lang w:val="ro-RO"/>
        </w:rPr>
        <w:t xml:space="preserve">- </w:t>
      </w:r>
      <w:r w:rsidR="009F09F2" w:rsidRPr="009F09F2">
        <w:rPr>
          <w:b/>
          <w:sz w:val="20"/>
          <w:szCs w:val="20"/>
          <w:u w:val="single"/>
          <w:shd w:val="clear" w:color="auto" w:fill="DEEAF6" w:themeFill="accent1" w:themeFillTint="33"/>
          <w:lang w:val="ro-RO"/>
        </w:rPr>
        <w:t>331309</w:t>
      </w:r>
      <w:r w:rsidRPr="00672E0C">
        <w:rPr>
          <w:sz w:val="20"/>
          <w:szCs w:val="20"/>
          <w:lang w:val="ro-RO"/>
        </w:rPr>
        <w:t>;</w:t>
      </w:r>
    </w:p>
    <w:p w:rsidR="0051783D" w:rsidRPr="00672E0C" w:rsidRDefault="0051783D" w:rsidP="0051783D">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Structura în cadrul căruia se află postul scos la concurs: ASAS, </w:t>
      </w:r>
      <w:r>
        <w:rPr>
          <w:sz w:val="20"/>
          <w:szCs w:val="20"/>
          <w:lang w:val="ro-RO"/>
        </w:rPr>
        <w:t xml:space="preserve">Serviciul juridic, resurse umane si salarizare - Compartiment </w:t>
      </w:r>
      <w:r w:rsidR="009F09F2">
        <w:rPr>
          <w:sz w:val="20"/>
          <w:szCs w:val="20"/>
          <w:lang w:val="ro-RO"/>
        </w:rPr>
        <w:t>juridic</w:t>
      </w:r>
      <w:r w:rsidRPr="00672E0C">
        <w:rPr>
          <w:sz w:val="20"/>
          <w:szCs w:val="20"/>
          <w:lang w:val="ro-RO"/>
        </w:rPr>
        <w:t>;</w:t>
      </w:r>
    </w:p>
    <w:p w:rsidR="0051783D" w:rsidRPr="00672E0C" w:rsidRDefault="0051783D" w:rsidP="0051783D">
      <w:pPr>
        <w:pStyle w:val="ListParagraph"/>
        <w:numPr>
          <w:ilvl w:val="0"/>
          <w:numId w:val="1"/>
        </w:numPr>
        <w:tabs>
          <w:tab w:val="left" w:pos="284"/>
        </w:tabs>
        <w:ind w:left="0" w:firstLine="0"/>
        <w:jc w:val="both"/>
        <w:rPr>
          <w:sz w:val="20"/>
          <w:szCs w:val="20"/>
          <w:lang w:val="ro-RO"/>
        </w:rPr>
      </w:pPr>
      <w:r w:rsidRPr="00672E0C">
        <w:rPr>
          <w:sz w:val="20"/>
          <w:szCs w:val="20"/>
          <w:lang w:val="ro-RO"/>
        </w:rPr>
        <w:t>Perioada: nedeterminată;</w:t>
      </w:r>
    </w:p>
    <w:p w:rsidR="0051783D" w:rsidRDefault="0051783D" w:rsidP="0051783D">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Durata timpului de lucru – cu </w:t>
      </w:r>
      <w:r w:rsidR="009F09F2">
        <w:rPr>
          <w:sz w:val="20"/>
          <w:szCs w:val="20"/>
          <w:lang w:val="ro-RO"/>
        </w:rPr>
        <w:t xml:space="preserve">½ </w:t>
      </w:r>
      <w:r w:rsidRPr="00672E0C">
        <w:rPr>
          <w:sz w:val="20"/>
          <w:szCs w:val="20"/>
          <w:lang w:val="ro-RO"/>
        </w:rPr>
        <w:t xml:space="preserve">normă de </w:t>
      </w:r>
      <w:r w:rsidR="009F09F2">
        <w:rPr>
          <w:sz w:val="20"/>
          <w:szCs w:val="20"/>
          <w:lang w:val="ro-RO"/>
        </w:rPr>
        <w:t>20</w:t>
      </w:r>
      <w:r w:rsidRPr="00672E0C">
        <w:rPr>
          <w:sz w:val="20"/>
          <w:szCs w:val="20"/>
          <w:lang w:val="ro-RO"/>
        </w:rPr>
        <w:t xml:space="preserve">h/săptămână, program </w:t>
      </w:r>
      <w:r w:rsidR="009F09F2">
        <w:rPr>
          <w:sz w:val="20"/>
          <w:szCs w:val="20"/>
          <w:lang w:val="ro-RO"/>
        </w:rPr>
        <w:t>4</w:t>
      </w:r>
      <w:r w:rsidRPr="00672E0C">
        <w:rPr>
          <w:sz w:val="20"/>
          <w:szCs w:val="20"/>
          <w:lang w:val="ro-RO"/>
        </w:rPr>
        <w:t>h/zi.</w:t>
      </w:r>
    </w:p>
    <w:p w:rsidR="0051783D" w:rsidRDefault="0051783D" w:rsidP="00631DFF">
      <w:pPr>
        <w:tabs>
          <w:tab w:val="left" w:pos="284"/>
        </w:tabs>
        <w:jc w:val="both"/>
        <w:rPr>
          <w:sz w:val="20"/>
          <w:szCs w:val="20"/>
          <w:lang w:val="ro-RO"/>
        </w:rPr>
      </w:pPr>
    </w:p>
    <w:p w:rsidR="0083249E" w:rsidRDefault="0083249E" w:rsidP="0083249E">
      <w:pPr>
        <w:tabs>
          <w:tab w:val="left" w:pos="284"/>
        </w:tabs>
        <w:jc w:val="both"/>
        <w:rPr>
          <w:sz w:val="20"/>
          <w:szCs w:val="20"/>
          <w:lang w:val="ro-RO"/>
        </w:rPr>
      </w:pPr>
    </w:p>
    <w:p w:rsidR="0083249E" w:rsidRPr="00672E0C" w:rsidRDefault="0083249E" w:rsidP="0083249E">
      <w:pPr>
        <w:pStyle w:val="ListParagraph"/>
        <w:numPr>
          <w:ilvl w:val="0"/>
          <w:numId w:val="1"/>
        </w:numPr>
        <w:tabs>
          <w:tab w:val="left" w:pos="284"/>
        </w:tabs>
        <w:ind w:left="0" w:firstLine="0"/>
        <w:jc w:val="both"/>
        <w:rPr>
          <w:sz w:val="20"/>
          <w:szCs w:val="20"/>
          <w:lang w:val="ro-RO"/>
        </w:rPr>
      </w:pPr>
      <w:r w:rsidRPr="00672E0C">
        <w:rPr>
          <w:sz w:val="20"/>
          <w:szCs w:val="20"/>
          <w:lang w:val="ro-RO"/>
        </w:rPr>
        <w:t>Denumirea și nivelul postului scos la concurs</w:t>
      </w:r>
      <w:r w:rsidRPr="0083249E">
        <w:rPr>
          <w:sz w:val="20"/>
          <w:szCs w:val="20"/>
          <w:u w:val="single"/>
          <w:shd w:val="clear" w:color="auto" w:fill="E2EFD9" w:themeFill="accent6" w:themeFillTint="33"/>
          <w:lang w:val="ro-RO"/>
        </w:rPr>
        <w:t xml:space="preserve">: </w:t>
      </w:r>
      <w:r w:rsidRPr="0083249E">
        <w:rPr>
          <w:b/>
          <w:sz w:val="20"/>
          <w:szCs w:val="20"/>
          <w:u w:val="single"/>
          <w:shd w:val="clear" w:color="auto" w:fill="E2EFD9" w:themeFill="accent6" w:themeFillTint="33"/>
          <w:lang w:val="ro-RO"/>
        </w:rPr>
        <w:t xml:space="preserve">1 post de referent  debutant </w:t>
      </w:r>
      <w:r w:rsidRPr="0083249E">
        <w:rPr>
          <w:b/>
          <w:sz w:val="20"/>
          <w:szCs w:val="20"/>
          <w:shd w:val="clear" w:color="auto" w:fill="E2EFD9" w:themeFill="accent6" w:themeFillTint="33"/>
          <w:lang w:val="ro-RO"/>
        </w:rPr>
        <w:t>(</w:t>
      </w:r>
      <w:r w:rsidRPr="0083249E">
        <w:rPr>
          <w:rFonts w:eastAsia="Palatino Linotype"/>
          <w:b/>
          <w:bCs/>
          <w:sz w:val="20"/>
          <w:szCs w:val="20"/>
          <w:shd w:val="clear" w:color="auto" w:fill="E2EFD9" w:themeFill="accent6" w:themeFillTint="33"/>
        </w:rPr>
        <w:t>circuitul documentelor pentru avizare și semnare și relația cu unitățile subordonate și coordonate)</w:t>
      </w:r>
      <w:r w:rsidRPr="0083249E">
        <w:rPr>
          <w:b/>
          <w:sz w:val="20"/>
          <w:szCs w:val="20"/>
          <w:u w:val="single"/>
          <w:shd w:val="clear" w:color="auto" w:fill="E2EFD9" w:themeFill="accent6" w:themeFillTint="33"/>
          <w:lang w:val="ro-RO"/>
        </w:rPr>
        <w:t xml:space="preserve"> - 331309</w:t>
      </w:r>
      <w:r w:rsidRPr="00672E0C">
        <w:rPr>
          <w:sz w:val="20"/>
          <w:szCs w:val="20"/>
          <w:lang w:val="ro-RO"/>
        </w:rPr>
        <w:t>;</w:t>
      </w:r>
    </w:p>
    <w:p w:rsidR="0083249E" w:rsidRPr="00672E0C" w:rsidRDefault="0083249E" w:rsidP="0083249E">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Structura în cadrul căruia se află postul scos la concurs: ASAS, </w:t>
      </w:r>
      <w:r>
        <w:rPr>
          <w:sz w:val="20"/>
          <w:szCs w:val="20"/>
          <w:lang w:val="ro-RO"/>
        </w:rPr>
        <w:t>Serviciul juridic, resurse umane si salarizare - Compartiment juridic</w:t>
      </w:r>
      <w:r w:rsidRPr="00672E0C">
        <w:rPr>
          <w:sz w:val="20"/>
          <w:szCs w:val="20"/>
          <w:lang w:val="ro-RO"/>
        </w:rPr>
        <w:t>;</w:t>
      </w:r>
    </w:p>
    <w:p w:rsidR="0083249E" w:rsidRPr="00672E0C" w:rsidRDefault="0083249E" w:rsidP="0083249E">
      <w:pPr>
        <w:pStyle w:val="ListParagraph"/>
        <w:numPr>
          <w:ilvl w:val="0"/>
          <w:numId w:val="1"/>
        </w:numPr>
        <w:tabs>
          <w:tab w:val="left" w:pos="284"/>
        </w:tabs>
        <w:ind w:left="0" w:firstLine="0"/>
        <w:jc w:val="both"/>
        <w:rPr>
          <w:sz w:val="20"/>
          <w:szCs w:val="20"/>
          <w:lang w:val="ro-RO"/>
        </w:rPr>
      </w:pPr>
      <w:r w:rsidRPr="00672E0C">
        <w:rPr>
          <w:sz w:val="20"/>
          <w:szCs w:val="20"/>
          <w:lang w:val="ro-RO"/>
        </w:rPr>
        <w:t>Perioada: nedeterminată;</w:t>
      </w:r>
    </w:p>
    <w:p w:rsidR="0083249E" w:rsidRDefault="0083249E" w:rsidP="0083249E">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Durata timpului de lucru – cu </w:t>
      </w:r>
      <w:r>
        <w:rPr>
          <w:sz w:val="20"/>
          <w:szCs w:val="20"/>
          <w:lang w:val="ro-RO"/>
        </w:rPr>
        <w:t xml:space="preserve">½ </w:t>
      </w:r>
      <w:r w:rsidRPr="00672E0C">
        <w:rPr>
          <w:sz w:val="20"/>
          <w:szCs w:val="20"/>
          <w:lang w:val="ro-RO"/>
        </w:rPr>
        <w:t xml:space="preserve">normă de </w:t>
      </w:r>
      <w:r>
        <w:rPr>
          <w:sz w:val="20"/>
          <w:szCs w:val="20"/>
          <w:lang w:val="ro-RO"/>
        </w:rPr>
        <w:t>20</w:t>
      </w:r>
      <w:r w:rsidRPr="00672E0C">
        <w:rPr>
          <w:sz w:val="20"/>
          <w:szCs w:val="20"/>
          <w:lang w:val="ro-RO"/>
        </w:rPr>
        <w:t xml:space="preserve">h/săptămână, program </w:t>
      </w:r>
      <w:r>
        <w:rPr>
          <w:sz w:val="20"/>
          <w:szCs w:val="20"/>
          <w:lang w:val="ro-RO"/>
        </w:rPr>
        <w:t>4</w:t>
      </w:r>
      <w:r w:rsidRPr="00672E0C">
        <w:rPr>
          <w:sz w:val="20"/>
          <w:szCs w:val="20"/>
          <w:lang w:val="ro-RO"/>
        </w:rPr>
        <w:t>h/zi.</w:t>
      </w:r>
    </w:p>
    <w:p w:rsidR="0083249E" w:rsidRDefault="0083249E" w:rsidP="00631DFF">
      <w:pPr>
        <w:tabs>
          <w:tab w:val="left" w:pos="284"/>
        </w:tabs>
        <w:jc w:val="both"/>
        <w:rPr>
          <w:sz w:val="20"/>
          <w:szCs w:val="20"/>
          <w:lang w:val="ro-RO"/>
        </w:rPr>
      </w:pPr>
    </w:p>
    <w:p w:rsidR="0051783D" w:rsidRDefault="0051783D" w:rsidP="00631DFF">
      <w:pPr>
        <w:tabs>
          <w:tab w:val="left" w:pos="284"/>
        </w:tabs>
        <w:jc w:val="both"/>
        <w:rPr>
          <w:sz w:val="20"/>
          <w:szCs w:val="20"/>
          <w:lang w:val="ro-RO"/>
        </w:rPr>
      </w:pPr>
    </w:p>
    <w:p w:rsidR="00631DFF" w:rsidRDefault="00631DFF" w:rsidP="00631DFF">
      <w:pPr>
        <w:tabs>
          <w:tab w:val="left" w:pos="284"/>
        </w:tabs>
        <w:jc w:val="both"/>
        <w:rPr>
          <w:sz w:val="20"/>
          <w:szCs w:val="20"/>
          <w:lang w:val="ro-RO"/>
        </w:rPr>
      </w:pPr>
    </w:p>
    <w:p w:rsidR="00631DFF" w:rsidRPr="00672E0C" w:rsidRDefault="00631DFF" w:rsidP="00631DFF">
      <w:pPr>
        <w:pStyle w:val="ListParagraph"/>
        <w:tabs>
          <w:tab w:val="left" w:pos="284"/>
        </w:tabs>
        <w:ind w:left="0"/>
        <w:jc w:val="both"/>
        <w:rPr>
          <w:b/>
          <w:sz w:val="20"/>
          <w:szCs w:val="20"/>
          <w:lang w:val="ro-RO"/>
        </w:rPr>
      </w:pPr>
      <w:r w:rsidRPr="00672E0C">
        <w:rPr>
          <w:b/>
          <w:sz w:val="20"/>
          <w:szCs w:val="20"/>
          <w:lang w:val="ro-RO"/>
        </w:rPr>
        <w:t>Condiții generale de participare la concurs</w:t>
      </w:r>
      <w:r>
        <w:rPr>
          <w:b/>
          <w:sz w:val="20"/>
          <w:szCs w:val="20"/>
          <w:lang w:val="ro-RO"/>
        </w:rPr>
        <w:t xml:space="preserve"> pentru toate posturile</w:t>
      </w:r>
      <w:r w:rsidRPr="00672E0C">
        <w:rPr>
          <w:b/>
          <w:sz w:val="20"/>
          <w:szCs w:val="20"/>
          <w:lang w:val="ro-RO"/>
        </w:rPr>
        <w:t>:</w:t>
      </w:r>
    </w:p>
    <w:p w:rsidR="00631DFF" w:rsidRPr="00672E0C" w:rsidRDefault="00631DFF" w:rsidP="00631DFF">
      <w:pPr>
        <w:pStyle w:val="ListParagraph"/>
        <w:numPr>
          <w:ilvl w:val="0"/>
          <w:numId w:val="11"/>
        </w:numPr>
        <w:tabs>
          <w:tab w:val="left" w:pos="284"/>
        </w:tabs>
        <w:ind w:left="0" w:firstLine="0"/>
        <w:jc w:val="both"/>
        <w:rPr>
          <w:sz w:val="20"/>
          <w:szCs w:val="20"/>
          <w:lang w:val="ro-RO"/>
        </w:rPr>
      </w:pPr>
      <w:r w:rsidRPr="00672E0C">
        <w:rPr>
          <w:sz w:val="20"/>
          <w:szCs w:val="20"/>
          <w:lang w:val="ro-RO"/>
        </w:rPr>
        <w:t xml:space="preserve">are cetățenia română, cetățenie a altor state membre ale Uniunii Europene sau a statelor aparținând Spațiului Economic European și domiciliul în România;  </w:t>
      </w:r>
    </w:p>
    <w:p w:rsidR="00631DFF" w:rsidRPr="00672E0C" w:rsidRDefault="00631DFF" w:rsidP="00631DFF">
      <w:pPr>
        <w:pStyle w:val="ListParagraph"/>
        <w:numPr>
          <w:ilvl w:val="0"/>
          <w:numId w:val="11"/>
        </w:numPr>
        <w:tabs>
          <w:tab w:val="left" w:pos="284"/>
        </w:tabs>
        <w:ind w:left="0" w:firstLine="0"/>
        <w:jc w:val="both"/>
        <w:rPr>
          <w:sz w:val="20"/>
          <w:szCs w:val="20"/>
          <w:lang w:val="ro-RO"/>
        </w:rPr>
      </w:pPr>
      <w:r w:rsidRPr="00672E0C">
        <w:rPr>
          <w:sz w:val="20"/>
          <w:szCs w:val="20"/>
          <w:lang w:val="ro-RO"/>
        </w:rPr>
        <w:t xml:space="preserve">cunoaște limba română, scris și vorbit;  </w:t>
      </w:r>
    </w:p>
    <w:p w:rsidR="00631DFF" w:rsidRPr="00672E0C" w:rsidRDefault="00631DFF" w:rsidP="00631DFF">
      <w:pPr>
        <w:pStyle w:val="ListParagraph"/>
        <w:numPr>
          <w:ilvl w:val="0"/>
          <w:numId w:val="11"/>
        </w:numPr>
        <w:tabs>
          <w:tab w:val="left" w:pos="284"/>
        </w:tabs>
        <w:ind w:left="0" w:firstLine="0"/>
        <w:jc w:val="both"/>
        <w:rPr>
          <w:sz w:val="20"/>
          <w:szCs w:val="20"/>
          <w:lang w:val="ro-RO"/>
        </w:rPr>
      </w:pPr>
      <w:r w:rsidRPr="00672E0C">
        <w:rPr>
          <w:sz w:val="20"/>
          <w:szCs w:val="20"/>
          <w:lang w:val="ro-RO"/>
        </w:rPr>
        <w:t xml:space="preserve">are vârsta minimă reglementată de prevederile legale;  </w:t>
      </w:r>
    </w:p>
    <w:p w:rsidR="00631DFF" w:rsidRPr="00672E0C" w:rsidRDefault="00631DFF" w:rsidP="00631DFF">
      <w:pPr>
        <w:pStyle w:val="ListParagraph"/>
        <w:numPr>
          <w:ilvl w:val="0"/>
          <w:numId w:val="11"/>
        </w:numPr>
        <w:tabs>
          <w:tab w:val="left" w:pos="284"/>
        </w:tabs>
        <w:ind w:left="0" w:firstLine="0"/>
        <w:jc w:val="both"/>
        <w:rPr>
          <w:sz w:val="20"/>
          <w:szCs w:val="20"/>
          <w:lang w:val="ro-RO"/>
        </w:rPr>
      </w:pPr>
      <w:r w:rsidRPr="00672E0C">
        <w:rPr>
          <w:sz w:val="20"/>
          <w:szCs w:val="20"/>
          <w:lang w:val="ro-RO"/>
        </w:rPr>
        <w:t xml:space="preserve">are capacitate deplină de exercițiu;  </w:t>
      </w:r>
    </w:p>
    <w:p w:rsidR="00631DFF" w:rsidRPr="00672E0C" w:rsidRDefault="00631DFF" w:rsidP="00631DFF">
      <w:pPr>
        <w:pStyle w:val="ListParagraph"/>
        <w:numPr>
          <w:ilvl w:val="0"/>
          <w:numId w:val="11"/>
        </w:numPr>
        <w:tabs>
          <w:tab w:val="left" w:pos="284"/>
        </w:tabs>
        <w:ind w:left="0" w:firstLine="0"/>
        <w:jc w:val="both"/>
        <w:rPr>
          <w:sz w:val="20"/>
          <w:szCs w:val="20"/>
          <w:lang w:val="ro-RO"/>
        </w:rPr>
      </w:pPr>
      <w:r w:rsidRPr="00672E0C">
        <w:rPr>
          <w:sz w:val="20"/>
          <w:szCs w:val="20"/>
          <w:lang w:val="ro-RO"/>
        </w:rPr>
        <w:t xml:space="preserve">are o stare de sănătate corespunzătoare postului pentru care candidează, atestată pe baza adeverinței medicale </w:t>
      </w:r>
      <w:r>
        <w:rPr>
          <w:sz w:val="20"/>
          <w:szCs w:val="20"/>
          <w:lang w:val="ro-RO"/>
        </w:rPr>
        <w:t xml:space="preserve">   </w:t>
      </w:r>
      <w:r w:rsidRPr="00672E0C">
        <w:rPr>
          <w:sz w:val="20"/>
          <w:szCs w:val="20"/>
          <w:lang w:val="ro-RO"/>
        </w:rPr>
        <w:t xml:space="preserve">eliberate de medicul de familie sau de unitățile sanitare abilitate;  </w:t>
      </w:r>
    </w:p>
    <w:p w:rsidR="00631DFF" w:rsidRPr="00672E0C" w:rsidRDefault="00631DFF" w:rsidP="00631DFF">
      <w:pPr>
        <w:pStyle w:val="ListParagraph"/>
        <w:numPr>
          <w:ilvl w:val="0"/>
          <w:numId w:val="11"/>
        </w:numPr>
        <w:tabs>
          <w:tab w:val="left" w:pos="284"/>
        </w:tabs>
        <w:ind w:left="0" w:firstLine="0"/>
        <w:jc w:val="both"/>
        <w:rPr>
          <w:sz w:val="20"/>
          <w:szCs w:val="20"/>
          <w:lang w:val="ro-RO"/>
        </w:rPr>
      </w:pPr>
      <w:r w:rsidRPr="00672E0C">
        <w:rPr>
          <w:sz w:val="20"/>
          <w:szCs w:val="20"/>
          <w:lang w:val="ro-RO"/>
        </w:rPr>
        <w:t xml:space="preserve">îndeplinește condițiile de studii și, după caz, de vechime sau alte condiții specifice potrivit cerințelor postului scos la concurs;  </w:t>
      </w:r>
    </w:p>
    <w:p w:rsidR="00631DFF" w:rsidRPr="00672E0C" w:rsidRDefault="00631DFF" w:rsidP="00631DFF">
      <w:pPr>
        <w:pStyle w:val="ListParagraph"/>
        <w:numPr>
          <w:ilvl w:val="0"/>
          <w:numId w:val="11"/>
        </w:numPr>
        <w:tabs>
          <w:tab w:val="left" w:pos="284"/>
        </w:tabs>
        <w:ind w:left="0" w:firstLine="0"/>
        <w:jc w:val="both"/>
        <w:rPr>
          <w:sz w:val="20"/>
          <w:szCs w:val="20"/>
          <w:lang w:val="ro-RO"/>
        </w:rPr>
      </w:pPr>
      <w:r w:rsidRPr="00672E0C">
        <w:rPr>
          <w:sz w:val="20"/>
          <w:szCs w:val="20"/>
          <w:lang w:val="ro-RO"/>
        </w:rPr>
        <w:t xml:space="preserve">nu a fost condamnat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  </w:t>
      </w:r>
    </w:p>
    <w:p w:rsidR="00631DFF" w:rsidRDefault="00631DFF"/>
    <w:p w:rsidR="00631DFF" w:rsidRPr="00672E0C" w:rsidRDefault="00631DFF" w:rsidP="00631DFF">
      <w:pPr>
        <w:tabs>
          <w:tab w:val="left" w:pos="284"/>
        </w:tabs>
        <w:jc w:val="both"/>
        <w:rPr>
          <w:b/>
          <w:sz w:val="20"/>
          <w:szCs w:val="20"/>
          <w:lang w:val="ro-RO"/>
        </w:rPr>
      </w:pPr>
      <w:r w:rsidRPr="009F09F2">
        <w:rPr>
          <w:b/>
          <w:sz w:val="20"/>
          <w:szCs w:val="20"/>
          <w:shd w:val="clear" w:color="auto" w:fill="FFF2CC" w:themeFill="accent4" w:themeFillTint="33"/>
          <w:lang w:val="ro-RO"/>
        </w:rPr>
        <w:t xml:space="preserve">Condiții specifice de ocupare a postului de </w:t>
      </w:r>
      <w:r w:rsidRPr="009F09F2">
        <w:rPr>
          <w:b/>
          <w:sz w:val="20"/>
          <w:szCs w:val="20"/>
          <w:u w:val="single"/>
          <w:shd w:val="clear" w:color="auto" w:fill="FFF2CC" w:themeFill="accent4" w:themeFillTint="33"/>
          <w:lang w:val="ro-RO"/>
        </w:rPr>
        <w:t>1 post de insp.sp. gr. II – resurse umane</w:t>
      </w:r>
      <w:r w:rsidRPr="00433965">
        <w:rPr>
          <w:b/>
          <w:sz w:val="20"/>
          <w:szCs w:val="20"/>
          <w:lang w:val="ro-RO"/>
        </w:rPr>
        <w:t>;</w:t>
      </w:r>
    </w:p>
    <w:p w:rsidR="00631DFF" w:rsidRPr="00380860" w:rsidRDefault="00631DFF" w:rsidP="00631DFF">
      <w:pPr>
        <w:pStyle w:val="NoSpacing"/>
        <w:tabs>
          <w:tab w:val="left" w:pos="142"/>
        </w:tabs>
        <w:rPr>
          <w:rFonts w:ascii="Times New Roman" w:hAnsi="Times New Roman"/>
          <w:sz w:val="20"/>
          <w:szCs w:val="20"/>
          <w:lang w:val="fr-BE"/>
        </w:rPr>
      </w:pPr>
      <w:r w:rsidRPr="00672E0C">
        <w:rPr>
          <w:rFonts w:ascii="Times New Roman" w:hAnsi="Times New Roman"/>
        </w:rPr>
        <w:tab/>
      </w:r>
      <w:r>
        <w:rPr>
          <w:rFonts w:ascii="Times New Roman" w:hAnsi="Times New Roman"/>
          <w:sz w:val="20"/>
          <w:szCs w:val="20"/>
          <w:lang w:val="fr-BE"/>
        </w:rPr>
        <w:t xml:space="preserve">- </w:t>
      </w:r>
      <w:r w:rsidRPr="00380860">
        <w:rPr>
          <w:rFonts w:ascii="Times New Roman" w:hAnsi="Times New Roman"/>
          <w:sz w:val="20"/>
          <w:szCs w:val="20"/>
          <w:lang w:val="fr-BE"/>
        </w:rPr>
        <w:t xml:space="preserve">studii superioare, absolvite cu diploma de </w:t>
      </w:r>
      <w:proofErr w:type="gramStart"/>
      <w:r w:rsidR="00481C81">
        <w:rPr>
          <w:rFonts w:ascii="Times New Roman" w:hAnsi="Times New Roman"/>
          <w:sz w:val="20"/>
          <w:szCs w:val="20"/>
          <w:lang w:val="fr-BE"/>
        </w:rPr>
        <w:t>licență</w:t>
      </w:r>
      <w:r w:rsidR="00481C81" w:rsidRPr="00380860">
        <w:rPr>
          <w:rFonts w:ascii="Times New Roman" w:hAnsi="Times New Roman"/>
          <w:sz w:val="20"/>
          <w:szCs w:val="20"/>
          <w:lang w:val="fr-BE"/>
        </w:rPr>
        <w:t>;</w:t>
      </w:r>
      <w:proofErr w:type="gramEnd"/>
    </w:p>
    <w:p w:rsidR="00631DFF" w:rsidRPr="00380860" w:rsidRDefault="00631DFF" w:rsidP="00631DFF">
      <w:pPr>
        <w:pStyle w:val="NoSpacing"/>
        <w:tabs>
          <w:tab w:val="left" w:pos="142"/>
        </w:tabs>
        <w:rPr>
          <w:rFonts w:ascii="Times New Roman" w:eastAsia="Palatino Linotype" w:hAnsi="Times New Roman"/>
          <w:sz w:val="20"/>
          <w:szCs w:val="20"/>
        </w:rPr>
      </w:pPr>
      <w:r w:rsidRPr="00380860">
        <w:rPr>
          <w:rFonts w:ascii="Times New Roman" w:hAnsi="Times New Roman"/>
          <w:sz w:val="20"/>
          <w:szCs w:val="20"/>
          <w:lang w:val="fr-BE"/>
        </w:rPr>
        <w:tab/>
        <w:t>- minim 1 an si jumătate vechime,</w:t>
      </w:r>
      <w:r w:rsidRPr="00380860">
        <w:rPr>
          <w:rFonts w:ascii="Times New Roman" w:hAnsi="Times New Roman"/>
          <w:sz w:val="20"/>
          <w:szCs w:val="20"/>
          <w:lang w:val="ro-RO"/>
        </w:rPr>
        <w:br/>
        <w:t xml:space="preserve">   - o</w:t>
      </w:r>
      <w:r>
        <w:rPr>
          <w:rFonts w:ascii="Times New Roman" w:eastAsia="Palatino Linotype" w:hAnsi="Times New Roman"/>
          <w:sz w:val="20"/>
          <w:szCs w:val="20"/>
        </w:rPr>
        <w:t>perare PC -</w:t>
      </w:r>
      <w:r w:rsidRPr="00380860">
        <w:rPr>
          <w:rFonts w:ascii="Times New Roman" w:eastAsia="Palatino Linotype" w:hAnsi="Times New Roman"/>
          <w:sz w:val="20"/>
          <w:szCs w:val="20"/>
        </w:rPr>
        <w:t xml:space="preserve"> nivel avansat: Microsoft Word, Microsoft Excel, </w:t>
      </w:r>
    </w:p>
    <w:p w:rsidR="00631DFF" w:rsidRPr="00380860" w:rsidRDefault="00631DFF" w:rsidP="00631DFF">
      <w:pPr>
        <w:pStyle w:val="NoSpacing"/>
        <w:tabs>
          <w:tab w:val="left" w:pos="142"/>
        </w:tabs>
        <w:ind w:left="142"/>
        <w:rPr>
          <w:rFonts w:ascii="Times New Roman" w:eastAsia="Palatino Linotype" w:hAnsi="Times New Roman"/>
          <w:sz w:val="20"/>
          <w:szCs w:val="20"/>
        </w:rPr>
      </w:pPr>
      <w:r w:rsidRPr="00380860">
        <w:rPr>
          <w:rFonts w:ascii="Times New Roman" w:eastAsia="Palatino Linotype" w:hAnsi="Times New Roman"/>
          <w:sz w:val="20"/>
          <w:szCs w:val="20"/>
        </w:rPr>
        <w:t>- poștă electronică, internet, baze de date;</w:t>
      </w:r>
    </w:p>
    <w:p w:rsidR="00631DFF" w:rsidRDefault="00631DFF" w:rsidP="00631DFF">
      <w:pPr>
        <w:pStyle w:val="NoSpacing"/>
        <w:tabs>
          <w:tab w:val="left" w:pos="142"/>
        </w:tabs>
        <w:ind w:left="142"/>
        <w:rPr>
          <w:rFonts w:ascii="Times New Roman" w:eastAsia="Palatino Linotype" w:hAnsi="Times New Roman"/>
          <w:sz w:val="20"/>
          <w:szCs w:val="20"/>
        </w:rPr>
      </w:pPr>
      <w:r w:rsidRPr="00380860">
        <w:rPr>
          <w:rFonts w:ascii="Times New Roman" w:eastAsia="Palatino Linotype" w:hAnsi="Times New Roman"/>
          <w:sz w:val="20"/>
          <w:szCs w:val="20"/>
        </w:rPr>
        <w:t>- cunoașterea aplicației ReGes Online.</w:t>
      </w:r>
    </w:p>
    <w:p w:rsidR="0083249E" w:rsidRPr="00380860" w:rsidRDefault="0083249E" w:rsidP="00631DFF">
      <w:pPr>
        <w:pStyle w:val="NoSpacing"/>
        <w:tabs>
          <w:tab w:val="left" w:pos="142"/>
        </w:tabs>
        <w:ind w:left="142"/>
        <w:rPr>
          <w:rFonts w:ascii="Times New Roman" w:hAnsi="Times New Roman"/>
          <w:sz w:val="20"/>
          <w:szCs w:val="20"/>
          <w:lang w:val="fr-BE"/>
        </w:rPr>
      </w:pPr>
    </w:p>
    <w:p w:rsidR="00631DFF" w:rsidRPr="008D5342" w:rsidRDefault="00631DFF" w:rsidP="00631DFF">
      <w:pPr>
        <w:pStyle w:val="NoSpacing"/>
        <w:tabs>
          <w:tab w:val="left" w:pos="142"/>
        </w:tabs>
        <w:ind w:hanging="142"/>
        <w:jc w:val="both"/>
        <w:rPr>
          <w:rFonts w:ascii="Times New Roman" w:hAnsi="Times New Roman"/>
          <w:b/>
          <w:sz w:val="20"/>
          <w:szCs w:val="20"/>
          <w:lang w:val="ro-RO"/>
        </w:rPr>
      </w:pPr>
      <w:r w:rsidRPr="00C44374">
        <w:rPr>
          <w:rFonts w:ascii="Times New Roman" w:hAnsi="Times New Roman"/>
          <w:sz w:val="20"/>
          <w:szCs w:val="20"/>
          <w:lang w:val="fr-BE"/>
        </w:rPr>
        <w:lastRenderedPageBreak/>
        <w:tab/>
      </w:r>
      <w:r w:rsidRPr="008D5342">
        <w:rPr>
          <w:rFonts w:ascii="Times New Roman" w:hAnsi="Times New Roman"/>
          <w:b/>
          <w:sz w:val="20"/>
          <w:szCs w:val="20"/>
          <w:lang w:val="ro-RO"/>
        </w:rPr>
        <w:t xml:space="preserve">Scopul general al postului </w:t>
      </w:r>
      <w:r w:rsidR="000B2F9C">
        <w:rPr>
          <w:rFonts w:ascii="Times New Roman" w:hAnsi="Times New Roman"/>
          <w:b/>
          <w:sz w:val="20"/>
          <w:szCs w:val="20"/>
          <w:lang w:val="ro-RO"/>
        </w:rPr>
        <w:t xml:space="preserve">de </w:t>
      </w:r>
      <w:r>
        <w:rPr>
          <w:rFonts w:ascii="Times New Roman" w:hAnsi="Times New Roman"/>
          <w:b/>
          <w:sz w:val="20"/>
          <w:szCs w:val="20"/>
          <w:lang w:val="ro-RO"/>
        </w:rPr>
        <w:t>insp.sp. gr.II</w:t>
      </w:r>
    </w:p>
    <w:p w:rsidR="00631DFF" w:rsidRPr="00380860" w:rsidRDefault="00631DFF" w:rsidP="00631DFF">
      <w:pPr>
        <w:spacing w:line="276" w:lineRule="auto"/>
        <w:jc w:val="both"/>
        <w:rPr>
          <w:sz w:val="20"/>
          <w:szCs w:val="20"/>
          <w:lang w:val="ro-RO"/>
        </w:rPr>
      </w:pPr>
      <w:r>
        <w:rPr>
          <w:sz w:val="20"/>
          <w:szCs w:val="20"/>
          <w:lang w:val="ro-RO"/>
        </w:rPr>
        <w:t xml:space="preserve">    </w:t>
      </w:r>
      <w:r w:rsidRPr="00380860">
        <w:rPr>
          <w:rFonts w:eastAsia="Palatino Linotype"/>
          <w:sz w:val="20"/>
          <w:szCs w:val="20"/>
        </w:rPr>
        <w:t xml:space="preserve">Administrarea raporturilor </w:t>
      </w:r>
      <w:r>
        <w:rPr>
          <w:rFonts w:eastAsia="Palatino Linotype"/>
          <w:sz w:val="20"/>
          <w:szCs w:val="20"/>
        </w:rPr>
        <w:t xml:space="preserve">de muncă ale salariaților ASAS - </w:t>
      </w:r>
      <w:r w:rsidRPr="00380860">
        <w:rPr>
          <w:rFonts w:eastAsia="Palatino Linotype"/>
          <w:sz w:val="20"/>
          <w:szCs w:val="20"/>
        </w:rPr>
        <w:t>evidența timpului de muncă, a concediilor, a adeverințelor, a dosarelor de p</w:t>
      </w:r>
      <w:r>
        <w:rPr>
          <w:rFonts w:eastAsia="Palatino Linotype"/>
          <w:sz w:val="20"/>
          <w:szCs w:val="20"/>
        </w:rPr>
        <w:t>ensii și a fișelor de lichidare</w:t>
      </w:r>
      <w:r w:rsidRPr="00380860">
        <w:rPr>
          <w:rFonts w:eastAsia="Palatino Linotype"/>
          <w:sz w:val="20"/>
          <w:szCs w:val="20"/>
        </w:rPr>
        <w:t>, gestionarea procedurilor de promovare a personalului contractual intern, asigurarea secretariatului tehnic al comisiilor de concurs organizate la nivelul aparatului propriu al ASAS, administrarea contractelor de management pentru secțiile de știința solului, industrie alimentară și economie agrară, precum și ținerea situațiilor centralizatoare privind rețeaua ASAS.</w:t>
      </w:r>
    </w:p>
    <w:p w:rsidR="00631DFF" w:rsidRPr="000B2F9C" w:rsidRDefault="00631DFF" w:rsidP="00AB7D6C">
      <w:pPr>
        <w:spacing w:line="276" w:lineRule="auto"/>
        <w:jc w:val="both"/>
        <w:rPr>
          <w:sz w:val="20"/>
          <w:szCs w:val="20"/>
        </w:rPr>
      </w:pPr>
      <w:r w:rsidRPr="000B2F9C">
        <w:rPr>
          <w:rFonts w:eastAsia="Palatino Linotype"/>
          <w:b/>
          <w:bCs/>
          <w:sz w:val="20"/>
          <w:szCs w:val="20"/>
        </w:rPr>
        <w:t>Atribuțiile postului:</w:t>
      </w:r>
    </w:p>
    <w:p w:rsidR="00631DFF" w:rsidRPr="00E86472" w:rsidRDefault="00631DFF" w:rsidP="00AB7D6C">
      <w:pPr>
        <w:spacing w:line="276" w:lineRule="auto"/>
        <w:jc w:val="both"/>
        <w:rPr>
          <w:sz w:val="20"/>
          <w:szCs w:val="20"/>
        </w:rPr>
      </w:pPr>
      <w:r>
        <w:rPr>
          <w:rFonts w:ascii="Palatino Linotype" w:eastAsia="Palatino Linotype" w:hAnsi="Palatino Linotype" w:cs="Palatino Linotype"/>
          <w:b/>
          <w:bCs/>
          <w:sz w:val="21"/>
          <w:szCs w:val="21"/>
        </w:rPr>
        <w:t xml:space="preserve">A. </w:t>
      </w:r>
      <w:r w:rsidRPr="00E86472">
        <w:rPr>
          <w:rFonts w:eastAsia="Palatino Linotype"/>
          <w:b/>
          <w:bCs/>
          <w:sz w:val="20"/>
          <w:szCs w:val="20"/>
        </w:rPr>
        <w:t>Evidența personalului ASAS, timpul de muncă și drepturile salariaților</w:t>
      </w:r>
    </w:p>
    <w:p w:rsidR="00631DFF" w:rsidRPr="00E86472" w:rsidRDefault="00631DFF" w:rsidP="00631DFF">
      <w:pPr>
        <w:pStyle w:val="ListParagraph"/>
        <w:numPr>
          <w:ilvl w:val="0"/>
          <w:numId w:val="2"/>
        </w:numPr>
        <w:tabs>
          <w:tab w:val="left" w:pos="142"/>
        </w:tabs>
        <w:ind w:left="0" w:firstLine="0"/>
        <w:rPr>
          <w:sz w:val="20"/>
          <w:szCs w:val="20"/>
        </w:rPr>
      </w:pPr>
      <w:r w:rsidRPr="00E86472">
        <w:rPr>
          <w:rFonts w:eastAsia="Palatino Linotype"/>
          <w:sz w:val="20"/>
          <w:szCs w:val="20"/>
        </w:rPr>
        <w:t>Întocmește dosarele de pensii, precum și fișele de lichidare la încetarea contractelor individuale de muncă ale salariaților ASAS.</w:t>
      </w:r>
    </w:p>
    <w:p w:rsidR="00631DFF" w:rsidRPr="00E86472" w:rsidRDefault="00631DFF" w:rsidP="00631DFF">
      <w:pPr>
        <w:pStyle w:val="ListParagraph"/>
        <w:numPr>
          <w:ilvl w:val="0"/>
          <w:numId w:val="2"/>
        </w:numPr>
        <w:tabs>
          <w:tab w:val="left" w:pos="142"/>
        </w:tabs>
        <w:ind w:left="0" w:firstLine="0"/>
        <w:rPr>
          <w:sz w:val="20"/>
          <w:szCs w:val="20"/>
        </w:rPr>
      </w:pPr>
      <w:r w:rsidRPr="00E86472">
        <w:rPr>
          <w:rFonts w:eastAsia="Palatino Linotype"/>
          <w:sz w:val="20"/>
          <w:szCs w:val="20"/>
        </w:rPr>
        <w:t>Eliberează adeverințele solicitate de salariații ASAS privind vechimea în muncă sau calitatea de angajat, precum și alte adeverințe necesare.</w:t>
      </w:r>
    </w:p>
    <w:p w:rsidR="00631DFF" w:rsidRPr="00E86472" w:rsidRDefault="00631DFF" w:rsidP="00631DFF">
      <w:pPr>
        <w:pStyle w:val="ListParagraph"/>
        <w:numPr>
          <w:ilvl w:val="0"/>
          <w:numId w:val="2"/>
        </w:numPr>
        <w:tabs>
          <w:tab w:val="left" w:pos="142"/>
        </w:tabs>
        <w:ind w:left="0" w:firstLine="0"/>
        <w:rPr>
          <w:sz w:val="20"/>
          <w:szCs w:val="20"/>
        </w:rPr>
      </w:pPr>
      <w:r w:rsidRPr="00E86472">
        <w:rPr>
          <w:rFonts w:eastAsia="Palatino Linotype"/>
          <w:sz w:val="20"/>
          <w:szCs w:val="20"/>
        </w:rPr>
        <w:t>Ține evidența concediilor fără plată, a concediilor de odihnă și a absențelor nemotivate, necesare la întocmirea pontajului și pentru a fi înscrise în adeverințele eliberate cu ocazia încetării contractului individual de muncă.</w:t>
      </w:r>
    </w:p>
    <w:p w:rsidR="00631DFF" w:rsidRPr="00E86472" w:rsidRDefault="0051783D" w:rsidP="00631DFF">
      <w:pPr>
        <w:pStyle w:val="ListParagraph"/>
        <w:numPr>
          <w:ilvl w:val="0"/>
          <w:numId w:val="2"/>
        </w:numPr>
        <w:tabs>
          <w:tab w:val="left" w:pos="142"/>
        </w:tabs>
        <w:ind w:left="0" w:firstLine="0"/>
        <w:rPr>
          <w:sz w:val="20"/>
          <w:szCs w:val="20"/>
        </w:rPr>
      </w:pPr>
      <w:r>
        <w:rPr>
          <w:rFonts w:eastAsia="Palatino Linotype"/>
          <w:sz w:val="20"/>
          <w:szCs w:val="20"/>
        </w:rPr>
        <w:t xml:space="preserve">  </w:t>
      </w:r>
      <w:r w:rsidR="00631DFF" w:rsidRPr="00E86472">
        <w:rPr>
          <w:rFonts w:eastAsia="Palatino Linotype"/>
          <w:sz w:val="20"/>
          <w:szCs w:val="20"/>
        </w:rPr>
        <w:t>Întocmește anual programarea concediilor de odihnă ale salariaților.</w:t>
      </w:r>
    </w:p>
    <w:p w:rsidR="00631DFF" w:rsidRPr="00E86472" w:rsidRDefault="0051783D" w:rsidP="00631DFF">
      <w:pPr>
        <w:pStyle w:val="ListParagraph"/>
        <w:numPr>
          <w:ilvl w:val="0"/>
          <w:numId w:val="2"/>
        </w:numPr>
        <w:tabs>
          <w:tab w:val="left" w:pos="142"/>
        </w:tabs>
        <w:ind w:left="0" w:firstLine="0"/>
        <w:rPr>
          <w:sz w:val="20"/>
          <w:szCs w:val="20"/>
        </w:rPr>
      </w:pPr>
      <w:r>
        <w:rPr>
          <w:rFonts w:eastAsia="Palatino Linotype"/>
          <w:sz w:val="20"/>
          <w:szCs w:val="20"/>
        </w:rPr>
        <w:t xml:space="preserve">  </w:t>
      </w:r>
      <w:r w:rsidR="00631DFF" w:rsidRPr="00E86472">
        <w:rPr>
          <w:rFonts w:eastAsia="Palatino Linotype"/>
          <w:sz w:val="20"/>
          <w:szCs w:val="20"/>
        </w:rPr>
        <w:t>Ține evidența condicii de prezență și întocmește pontajul lunar.</w:t>
      </w:r>
    </w:p>
    <w:p w:rsidR="00631DFF" w:rsidRPr="00E86472" w:rsidRDefault="00631DFF" w:rsidP="00631DFF">
      <w:pPr>
        <w:pStyle w:val="ListParagraph"/>
        <w:ind w:left="0"/>
        <w:rPr>
          <w:sz w:val="20"/>
          <w:szCs w:val="20"/>
        </w:rPr>
      </w:pPr>
      <w:r w:rsidRPr="00E86472">
        <w:rPr>
          <w:rFonts w:eastAsia="Palatino Linotype"/>
          <w:b/>
          <w:bCs/>
          <w:sz w:val="20"/>
          <w:szCs w:val="20"/>
        </w:rPr>
        <w:t>B. Promovarea personalului contractual intern al ASAS</w:t>
      </w:r>
    </w:p>
    <w:p w:rsidR="00631DFF" w:rsidRPr="00E86472" w:rsidRDefault="00631DFF" w:rsidP="0051783D">
      <w:pPr>
        <w:pStyle w:val="ListParagraph"/>
        <w:numPr>
          <w:ilvl w:val="0"/>
          <w:numId w:val="3"/>
        </w:numPr>
        <w:tabs>
          <w:tab w:val="left" w:pos="284"/>
        </w:tabs>
        <w:ind w:left="0" w:firstLine="0"/>
        <w:jc w:val="both"/>
        <w:rPr>
          <w:sz w:val="20"/>
          <w:szCs w:val="20"/>
        </w:rPr>
      </w:pPr>
      <w:r w:rsidRPr="00E86472">
        <w:rPr>
          <w:rFonts w:eastAsia="Palatino Linotype"/>
          <w:sz w:val="20"/>
          <w:szCs w:val="20"/>
        </w:rPr>
        <w:t>Gestionează procedurile de promovare potrivit Codului muncii și normelor interne.</w:t>
      </w:r>
    </w:p>
    <w:p w:rsidR="00631DFF" w:rsidRPr="00E86472" w:rsidRDefault="00631DFF" w:rsidP="0051783D">
      <w:pPr>
        <w:pStyle w:val="ListParagraph"/>
        <w:numPr>
          <w:ilvl w:val="0"/>
          <w:numId w:val="3"/>
        </w:numPr>
        <w:tabs>
          <w:tab w:val="left" w:pos="284"/>
        </w:tabs>
        <w:ind w:left="0" w:firstLine="0"/>
        <w:jc w:val="both"/>
        <w:rPr>
          <w:sz w:val="20"/>
          <w:szCs w:val="20"/>
        </w:rPr>
      </w:pPr>
      <w:r w:rsidRPr="00E86472">
        <w:rPr>
          <w:rFonts w:eastAsia="Palatino Linotype"/>
          <w:sz w:val="20"/>
          <w:szCs w:val="20"/>
        </w:rPr>
        <w:t>Verifică îndeplinirea condițiilor de promovare (vechime, studii, evaluări etc.).</w:t>
      </w:r>
    </w:p>
    <w:p w:rsidR="00631DFF" w:rsidRPr="00E86472" w:rsidRDefault="00631DFF" w:rsidP="0051783D">
      <w:pPr>
        <w:pStyle w:val="ListParagraph"/>
        <w:numPr>
          <w:ilvl w:val="0"/>
          <w:numId w:val="3"/>
        </w:numPr>
        <w:tabs>
          <w:tab w:val="left" w:pos="284"/>
        </w:tabs>
        <w:ind w:left="0" w:firstLine="0"/>
        <w:jc w:val="both"/>
        <w:rPr>
          <w:sz w:val="20"/>
          <w:szCs w:val="20"/>
        </w:rPr>
      </w:pPr>
      <w:r w:rsidRPr="00E86472">
        <w:rPr>
          <w:rFonts w:eastAsia="Palatino Linotype"/>
          <w:sz w:val="20"/>
          <w:szCs w:val="20"/>
        </w:rPr>
        <w:t>Întocmește documentația necesară: referate, decizii, fișe de evaluare, note justificative.</w:t>
      </w:r>
    </w:p>
    <w:p w:rsidR="00631DFF" w:rsidRPr="00E86472" w:rsidRDefault="00631DFF" w:rsidP="0051783D">
      <w:pPr>
        <w:pStyle w:val="ListParagraph"/>
        <w:numPr>
          <w:ilvl w:val="0"/>
          <w:numId w:val="3"/>
        </w:numPr>
        <w:tabs>
          <w:tab w:val="left" w:pos="284"/>
        </w:tabs>
        <w:ind w:left="0" w:firstLine="0"/>
        <w:jc w:val="both"/>
        <w:rPr>
          <w:sz w:val="20"/>
          <w:szCs w:val="20"/>
        </w:rPr>
      </w:pPr>
      <w:r w:rsidRPr="00E86472">
        <w:rPr>
          <w:rFonts w:eastAsia="Palatino Linotype"/>
          <w:sz w:val="20"/>
          <w:szCs w:val="20"/>
        </w:rPr>
        <w:t>Actualizează fișele de post în urma promovării.</w:t>
      </w:r>
    </w:p>
    <w:p w:rsidR="00631DFF" w:rsidRPr="00E86472" w:rsidRDefault="00631DFF" w:rsidP="0051783D">
      <w:pPr>
        <w:pStyle w:val="ListParagraph"/>
        <w:numPr>
          <w:ilvl w:val="0"/>
          <w:numId w:val="3"/>
        </w:numPr>
        <w:tabs>
          <w:tab w:val="left" w:pos="284"/>
        </w:tabs>
        <w:ind w:left="0" w:firstLine="0"/>
        <w:jc w:val="both"/>
        <w:rPr>
          <w:sz w:val="20"/>
          <w:szCs w:val="20"/>
        </w:rPr>
      </w:pPr>
      <w:r w:rsidRPr="00E86472">
        <w:rPr>
          <w:rFonts w:eastAsia="Palatino Linotype"/>
          <w:sz w:val="20"/>
          <w:szCs w:val="20"/>
        </w:rPr>
        <w:t>Transmite în ReGes Online modificările corespunzătoare.</w:t>
      </w:r>
    </w:p>
    <w:p w:rsidR="00631DFF" w:rsidRPr="00E86472" w:rsidRDefault="00631DFF" w:rsidP="0051783D">
      <w:pPr>
        <w:pStyle w:val="ListParagraph"/>
        <w:tabs>
          <w:tab w:val="left" w:pos="284"/>
        </w:tabs>
        <w:ind w:left="0"/>
        <w:jc w:val="both"/>
        <w:rPr>
          <w:sz w:val="20"/>
          <w:szCs w:val="20"/>
        </w:rPr>
      </w:pPr>
      <w:r w:rsidRPr="00E86472">
        <w:rPr>
          <w:rFonts w:eastAsia="Palatino Linotype"/>
          <w:b/>
          <w:bCs/>
          <w:sz w:val="20"/>
          <w:szCs w:val="20"/>
        </w:rPr>
        <w:t>C. Recrutare și selecție — secretariatul comisiilor de concurs/examen organizate la nivelul aparatului propriu al ASAS</w:t>
      </w:r>
    </w:p>
    <w:p w:rsidR="00631DFF" w:rsidRPr="00E86472" w:rsidRDefault="00631DFF" w:rsidP="0051783D">
      <w:pPr>
        <w:pStyle w:val="ListParagraph"/>
        <w:numPr>
          <w:ilvl w:val="0"/>
          <w:numId w:val="4"/>
        </w:numPr>
        <w:tabs>
          <w:tab w:val="left" w:pos="284"/>
        </w:tabs>
        <w:ind w:left="0" w:firstLine="0"/>
        <w:jc w:val="both"/>
        <w:rPr>
          <w:sz w:val="20"/>
          <w:szCs w:val="20"/>
        </w:rPr>
      </w:pPr>
      <w:r w:rsidRPr="00E86472">
        <w:rPr>
          <w:rFonts w:eastAsia="Palatino Linotype"/>
          <w:sz w:val="20"/>
          <w:szCs w:val="20"/>
        </w:rPr>
        <w:t>Asigură secretariatul tehnic al comisiilor de concurs și al comisiilor de soluționare a contestațiilor, pentru concursurile organizate la nivelul aparatului propriu al ASAS.</w:t>
      </w:r>
    </w:p>
    <w:p w:rsidR="00631DFF" w:rsidRPr="00E86472" w:rsidRDefault="00631DFF" w:rsidP="0051783D">
      <w:pPr>
        <w:pStyle w:val="ListParagraph"/>
        <w:numPr>
          <w:ilvl w:val="0"/>
          <w:numId w:val="4"/>
        </w:numPr>
        <w:tabs>
          <w:tab w:val="left" w:pos="284"/>
        </w:tabs>
        <w:ind w:left="0" w:firstLine="0"/>
        <w:jc w:val="both"/>
        <w:rPr>
          <w:sz w:val="20"/>
          <w:szCs w:val="20"/>
        </w:rPr>
      </w:pPr>
      <w:r w:rsidRPr="00E86472">
        <w:rPr>
          <w:rFonts w:eastAsia="Palatino Linotype"/>
          <w:sz w:val="20"/>
          <w:szCs w:val="20"/>
        </w:rPr>
        <w:t>Elaborează și publică anunțurile de concurs, conform legislației în vigoare.</w:t>
      </w:r>
    </w:p>
    <w:p w:rsidR="00631DFF" w:rsidRPr="00E86472" w:rsidRDefault="00631DFF" w:rsidP="0051783D">
      <w:pPr>
        <w:pStyle w:val="ListParagraph"/>
        <w:numPr>
          <w:ilvl w:val="0"/>
          <w:numId w:val="4"/>
        </w:numPr>
        <w:tabs>
          <w:tab w:val="left" w:pos="284"/>
        </w:tabs>
        <w:ind w:left="0" w:firstLine="0"/>
        <w:jc w:val="both"/>
        <w:rPr>
          <w:sz w:val="20"/>
          <w:szCs w:val="20"/>
        </w:rPr>
      </w:pPr>
      <w:r w:rsidRPr="00E86472">
        <w:rPr>
          <w:rFonts w:eastAsia="Palatino Linotype"/>
          <w:sz w:val="20"/>
          <w:szCs w:val="20"/>
        </w:rPr>
        <w:t>Verifică dosarele de concurs și întocmește situațiile centralizatoare.</w:t>
      </w:r>
    </w:p>
    <w:p w:rsidR="00631DFF" w:rsidRPr="00E86472" w:rsidRDefault="00631DFF" w:rsidP="0051783D">
      <w:pPr>
        <w:pStyle w:val="ListParagraph"/>
        <w:numPr>
          <w:ilvl w:val="0"/>
          <w:numId w:val="4"/>
        </w:numPr>
        <w:tabs>
          <w:tab w:val="left" w:pos="284"/>
        </w:tabs>
        <w:ind w:left="0" w:firstLine="0"/>
        <w:jc w:val="both"/>
        <w:rPr>
          <w:sz w:val="20"/>
          <w:szCs w:val="20"/>
        </w:rPr>
      </w:pPr>
      <w:r w:rsidRPr="00E86472">
        <w:rPr>
          <w:rFonts w:eastAsia="Palatino Linotype"/>
          <w:sz w:val="20"/>
          <w:szCs w:val="20"/>
        </w:rPr>
        <w:t>Întocmește procesele-verbale, notele, convocările și alte documente procedurale.</w:t>
      </w:r>
    </w:p>
    <w:p w:rsidR="00631DFF" w:rsidRPr="00E86472" w:rsidRDefault="00631DFF" w:rsidP="0051783D">
      <w:pPr>
        <w:pStyle w:val="ListParagraph"/>
        <w:numPr>
          <w:ilvl w:val="0"/>
          <w:numId w:val="4"/>
        </w:numPr>
        <w:tabs>
          <w:tab w:val="left" w:pos="284"/>
        </w:tabs>
        <w:ind w:left="0" w:firstLine="0"/>
        <w:jc w:val="both"/>
        <w:rPr>
          <w:sz w:val="20"/>
          <w:szCs w:val="20"/>
        </w:rPr>
      </w:pPr>
      <w:r w:rsidRPr="00E86472">
        <w:rPr>
          <w:rFonts w:eastAsia="Palatino Linotype"/>
          <w:sz w:val="20"/>
          <w:szCs w:val="20"/>
        </w:rPr>
        <w:t>Gestionează comunicările către candidați (rezultate, contestații, programări).</w:t>
      </w:r>
    </w:p>
    <w:p w:rsidR="00631DFF" w:rsidRPr="00E86472" w:rsidRDefault="00631DFF" w:rsidP="0051783D">
      <w:pPr>
        <w:pStyle w:val="ListParagraph"/>
        <w:numPr>
          <w:ilvl w:val="0"/>
          <w:numId w:val="4"/>
        </w:numPr>
        <w:tabs>
          <w:tab w:val="left" w:pos="284"/>
        </w:tabs>
        <w:ind w:left="0" w:firstLine="0"/>
        <w:jc w:val="both"/>
        <w:rPr>
          <w:sz w:val="20"/>
          <w:szCs w:val="20"/>
        </w:rPr>
      </w:pPr>
      <w:r w:rsidRPr="00E86472">
        <w:rPr>
          <w:rFonts w:eastAsia="Palatino Linotype"/>
          <w:sz w:val="20"/>
          <w:szCs w:val="20"/>
        </w:rPr>
        <w:t>Asigură arhivarea corespunzătoare a documentelor de concurs.</w:t>
      </w:r>
    </w:p>
    <w:p w:rsidR="00631DFF" w:rsidRPr="00E86472" w:rsidRDefault="00631DFF" w:rsidP="0051783D">
      <w:pPr>
        <w:pStyle w:val="ListParagraph"/>
        <w:tabs>
          <w:tab w:val="left" w:pos="284"/>
        </w:tabs>
        <w:ind w:left="0"/>
        <w:jc w:val="both"/>
        <w:rPr>
          <w:sz w:val="20"/>
          <w:szCs w:val="20"/>
        </w:rPr>
      </w:pPr>
      <w:r w:rsidRPr="00E86472">
        <w:rPr>
          <w:rFonts w:eastAsia="Palatino Linotype"/>
          <w:b/>
          <w:bCs/>
          <w:sz w:val="20"/>
          <w:szCs w:val="20"/>
        </w:rPr>
        <w:t>D. Gestionarea contractelor de management ale directorilor unităților din subordine — secțiile de știința solului, industrie alimentară și economie agrară</w:t>
      </w:r>
    </w:p>
    <w:p w:rsidR="00631DFF" w:rsidRPr="00E86472" w:rsidRDefault="00631DFF" w:rsidP="0051783D">
      <w:pPr>
        <w:pStyle w:val="ListParagraph"/>
        <w:numPr>
          <w:ilvl w:val="0"/>
          <w:numId w:val="5"/>
        </w:numPr>
        <w:tabs>
          <w:tab w:val="left" w:pos="284"/>
        </w:tabs>
        <w:ind w:left="0" w:firstLine="0"/>
        <w:jc w:val="both"/>
        <w:rPr>
          <w:sz w:val="20"/>
          <w:szCs w:val="20"/>
        </w:rPr>
      </w:pPr>
      <w:r w:rsidRPr="00E86472">
        <w:rPr>
          <w:rFonts w:eastAsia="Palatino Linotype"/>
          <w:sz w:val="20"/>
          <w:szCs w:val="20"/>
        </w:rPr>
        <w:t>Elaborează, actualizează și monitorizează contractele de management ale directorilor din unitățile aflate în subordine, pentru secțiile de știința solului, industrie alimentară și economie agrară.</w:t>
      </w:r>
    </w:p>
    <w:p w:rsidR="00631DFF" w:rsidRPr="00E86472" w:rsidRDefault="00631DFF" w:rsidP="0051783D">
      <w:pPr>
        <w:pStyle w:val="ListParagraph"/>
        <w:numPr>
          <w:ilvl w:val="0"/>
          <w:numId w:val="5"/>
        </w:numPr>
        <w:tabs>
          <w:tab w:val="left" w:pos="284"/>
        </w:tabs>
        <w:ind w:left="0" w:firstLine="0"/>
        <w:jc w:val="both"/>
        <w:rPr>
          <w:sz w:val="20"/>
          <w:szCs w:val="20"/>
        </w:rPr>
      </w:pPr>
      <w:r w:rsidRPr="00E86472">
        <w:rPr>
          <w:rFonts w:eastAsia="Palatino Linotype"/>
          <w:sz w:val="20"/>
          <w:szCs w:val="20"/>
        </w:rPr>
        <w:t>Gestionează procedurile de prelungire, de modificare, de suspendare sau de încetare a contractelor.</w:t>
      </w:r>
    </w:p>
    <w:p w:rsidR="00631DFF" w:rsidRPr="00E86472" w:rsidRDefault="00631DFF" w:rsidP="0051783D">
      <w:pPr>
        <w:pStyle w:val="ListParagraph"/>
        <w:numPr>
          <w:ilvl w:val="0"/>
          <w:numId w:val="5"/>
        </w:numPr>
        <w:tabs>
          <w:tab w:val="left" w:pos="284"/>
        </w:tabs>
        <w:ind w:left="0" w:firstLine="0"/>
        <w:jc w:val="both"/>
        <w:rPr>
          <w:sz w:val="20"/>
          <w:szCs w:val="20"/>
        </w:rPr>
      </w:pPr>
      <w:r w:rsidRPr="00E86472">
        <w:rPr>
          <w:rFonts w:eastAsia="Palatino Linotype"/>
          <w:sz w:val="20"/>
          <w:szCs w:val="20"/>
        </w:rPr>
        <w:t>Monitorizează obligațiile contractuale și termenele prevăzute.</w:t>
      </w:r>
    </w:p>
    <w:p w:rsidR="00631DFF" w:rsidRPr="00E86472" w:rsidRDefault="00631DFF" w:rsidP="0051783D">
      <w:pPr>
        <w:pStyle w:val="ListParagraph"/>
        <w:numPr>
          <w:ilvl w:val="0"/>
          <w:numId w:val="5"/>
        </w:numPr>
        <w:tabs>
          <w:tab w:val="left" w:pos="284"/>
        </w:tabs>
        <w:ind w:left="0" w:firstLine="0"/>
        <w:jc w:val="both"/>
        <w:rPr>
          <w:sz w:val="20"/>
          <w:szCs w:val="20"/>
        </w:rPr>
      </w:pPr>
      <w:r w:rsidRPr="00E86472">
        <w:rPr>
          <w:rFonts w:eastAsia="Palatino Linotype"/>
          <w:sz w:val="20"/>
          <w:szCs w:val="20"/>
        </w:rPr>
        <w:t>Asigură arhivarea și evidența contractelor și a documentelor suport.</w:t>
      </w:r>
    </w:p>
    <w:p w:rsidR="00631DFF" w:rsidRPr="00E86472" w:rsidRDefault="00631DFF" w:rsidP="0051783D">
      <w:pPr>
        <w:pStyle w:val="ListParagraph"/>
        <w:numPr>
          <w:ilvl w:val="0"/>
          <w:numId w:val="5"/>
        </w:numPr>
        <w:tabs>
          <w:tab w:val="left" w:pos="284"/>
        </w:tabs>
        <w:ind w:left="0" w:firstLine="0"/>
        <w:jc w:val="both"/>
        <w:rPr>
          <w:sz w:val="20"/>
          <w:szCs w:val="20"/>
        </w:rPr>
      </w:pPr>
      <w:r w:rsidRPr="00E86472">
        <w:rPr>
          <w:rFonts w:eastAsia="Palatino Linotype"/>
          <w:sz w:val="20"/>
          <w:szCs w:val="20"/>
        </w:rPr>
        <w:t xml:space="preserve">Întocmește rapoarte periodice privind situația contractelor de management pentru </w:t>
      </w:r>
      <w:proofErr w:type="gramStart"/>
      <w:r w:rsidRPr="00E86472">
        <w:rPr>
          <w:rFonts w:eastAsia="Palatino Linotype"/>
          <w:sz w:val="20"/>
          <w:szCs w:val="20"/>
        </w:rPr>
        <w:t>secțiile .</w:t>
      </w:r>
      <w:proofErr w:type="gramEnd"/>
    </w:p>
    <w:p w:rsidR="00631DFF" w:rsidRPr="00E86472" w:rsidRDefault="00631DFF" w:rsidP="0051783D">
      <w:pPr>
        <w:pStyle w:val="ListParagraph"/>
        <w:numPr>
          <w:ilvl w:val="0"/>
          <w:numId w:val="5"/>
        </w:numPr>
        <w:tabs>
          <w:tab w:val="left" w:pos="284"/>
        </w:tabs>
        <w:ind w:left="0" w:firstLine="0"/>
        <w:jc w:val="both"/>
        <w:rPr>
          <w:sz w:val="20"/>
          <w:szCs w:val="20"/>
        </w:rPr>
      </w:pPr>
      <w:r w:rsidRPr="00E86472">
        <w:rPr>
          <w:rFonts w:eastAsia="Palatino Linotype"/>
          <w:sz w:val="20"/>
          <w:szCs w:val="20"/>
        </w:rPr>
        <w:t>Ține evidența și întocmește deciziile privind statele de funcții, organigramele și regulamentele de organizare și funcționare ale unităților din subordinea ASAS, pentru secțiile de știința solului, industrie alimentară și economie agrară.</w:t>
      </w:r>
    </w:p>
    <w:p w:rsidR="00631DFF" w:rsidRPr="00E86472" w:rsidRDefault="00631DFF" w:rsidP="0051783D">
      <w:pPr>
        <w:pStyle w:val="ListParagraph"/>
        <w:tabs>
          <w:tab w:val="left" w:pos="284"/>
        </w:tabs>
        <w:ind w:left="0"/>
        <w:jc w:val="both"/>
        <w:rPr>
          <w:sz w:val="20"/>
          <w:szCs w:val="20"/>
        </w:rPr>
      </w:pPr>
      <w:r w:rsidRPr="00E86472">
        <w:rPr>
          <w:rFonts w:eastAsia="Palatino Linotype"/>
          <w:b/>
          <w:bCs/>
          <w:sz w:val="20"/>
          <w:szCs w:val="20"/>
        </w:rPr>
        <w:t>E. Gestionarea situațiilor centralizatoare privind rețeaua ASAS</w:t>
      </w:r>
    </w:p>
    <w:p w:rsidR="00631DFF" w:rsidRPr="00E86472" w:rsidRDefault="00631DFF" w:rsidP="0051783D">
      <w:pPr>
        <w:pStyle w:val="ListParagraph"/>
        <w:numPr>
          <w:ilvl w:val="0"/>
          <w:numId w:val="6"/>
        </w:numPr>
        <w:tabs>
          <w:tab w:val="left" w:pos="284"/>
        </w:tabs>
        <w:ind w:left="0" w:firstLine="0"/>
        <w:jc w:val="both"/>
        <w:rPr>
          <w:sz w:val="20"/>
          <w:szCs w:val="20"/>
        </w:rPr>
      </w:pPr>
      <w:r w:rsidRPr="00E86472">
        <w:rPr>
          <w:rFonts w:eastAsia="Palatino Linotype"/>
          <w:sz w:val="20"/>
          <w:szCs w:val="20"/>
        </w:rPr>
        <w:t>Ține evidența personalului din cercetarea științifică, pe funcții și specialități, în scopul cunoașterii potențialului uman.</w:t>
      </w:r>
    </w:p>
    <w:p w:rsidR="00631DFF" w:rsidRPr="00E86472" w:rsidRDefault="00631DFF" w:rsidP="0051783D">
      <w:pPr>
        <w:pStyle w:val="ListParagraph"/>
        <w:numPr>
          <w:ilvl w:val="0"/>
          <w:numId w:val="6"/>
        </w:numPr>
        <w:tabs>
          <w:tab w:val="left" w:pos="284"/>
        </w:tabs>
        <w:ind w:left="0" w:firstLine="0"/>
        <w:jc w:val="both"/>
        <w:rPr>
          <w:sz w:val="20"/>
          <w:szCs w:val="20"/>
        </w:rPr>
      </w:pPr>
      <w:r w:rsidRPr="00E86472">
        <w:rPr>
          <w:rFonts w:eastAsia="Palatino Linotype"/>
          <w:sz w:val="20"/>
          <w:szCs w:val="20"/>
        </w:rPr>
        <w:t>Ține evidența și întocmește deciziile pentru numirea consiliilor de administrație.</w:t>
      </w:r>
    </w:p>
    <w:p w:rsidR="00631DFF" w:rsidRPr="00E86472" w:rsidRDefault="00631DFF" w:rsidP="0051783D">
      <w:pPr>
        <w:pStyle w:val="ListParagraph"/>
        <w:numPr>
          <w:ilvl w:val="0"/>
          <w:numId w:val="6"/>
        </w:numPr>
        <w:tabs>
          <w:tab w:val="left" w:pos="284"/>
        </w:tabs>
        <w:ind w:left="0" w:firstLine="0"/>
        <w:jc w:val="both"/>
        <w:rPr>
          <w:sz w:val="20"/>
          <w:szCs w:val="20"/>
        </w:rPr>
      </w:pPr>
      <w:r w:rsidRPr="00E86472">
        <w:rPr>
          <w:rFonts w:eastAsia="Palatino Linotype"/>
          <w:sz w:val="20"/>
          <w:szCs w:val="20"/>
        </w:rPr>
        <w:t>Întocmește planul anual de formare profesională, pe baza comunicărilor fiecărui compartiment al ASAS.</w:t>
      </w:r>
    </w:p>
    <w:p w:rsidR="00631DFF" w:rsidRPr="00E86472" w:rsidRDefault="00631DFF" w:rsidP="0051783D">
      <w:pPr>
        <w:pStyle w:val="ListParagraph"/>
        <w:tabs>
          <w:tab w:val="left" w:pos="284"/>
        </w:tabs>
        <w:ind w:left="0"/>
        <w:jc w:val="both"/>
        <w:rPr>
          <w:sz w:val="20"/>
          <w:szCs w:val="20"/>
        </w:rPr>
      </w:pPr>
      <w:r w:rsidRPr="00E86472">
        <w:rPr>
          <w:rFonts w:eastAsia="Palatino Linotype"/>
          <w:b/>
          <w:bCs/>
          <w:sz w:val="20"/>
          <w:szCs w:val="20"/>
        </w:rPr>
        <w:t>F. Atribuții comune ambelor posturi din compartimentul Resurse Umane</w:t>
      </w:r>
    </w:p>
    <w:p w:rsidR="00631DFF" w:rsidRPr="00E86472" w:rsidRDefault="00631DFF" w:rsidP="0051783D">
      <w:pPr>
        <w:pStyle w:val="ListParagraph"/>
        <w:numPr>
          <w:ilvl w:val="0"/>
          <w:numId w:val="7"/>
        </w:numPr>
        <w:tabs>
          <w:tab w:val="left" w:pos="284"/>
        </w:tabs>
        <w:ind w:left="0" w:firstLine="0"/>
        <w:jc w:val="both"/>
        <w:rPr>
          <w:sz w:val="20"/>
          <w:szCs w:val="20"/>
        </w:rPr>
      </w:pPr>
      <w:r w:rsidRPr="00E86472">
        <w:rPr>
          <w:rFonts w:eastAsia="Palatino Linotype"/>
          <w:sz w:val="20"/>
          <w:szCs w:val="20"/>
        </w:rPr>
        <w:t>Răspunde de elaborarea procedurilor în conformitate cu prevederile Procedurii de sistem privind elaborarea procedurilor,</w:t>
      </w:r>
      <w:r w:rsidR="00DA6F17">
        <w:rPr>
          <w:rFonts w:eastAsia="Palatino Linotype"/>
          <w:sz w:val="20"/>
          <w:szCs w:val="20"/>
        </w:rPr>
        <w:t xml:space="preserve"> la termenele stabilite</w:t>
      </w:r>
      <w:r w:rsidRPr="00E86472">
        <w:rPr>
          <w:rFonts w:eastAsia="Palatino Linotype"/>
          <w:sz w:val="20"/>
          <w:szCs w:val="20"/>
        </w:rPr>
        <w:t>.</w:t>
      </w:r>
    </w:p>
    <w:p w:rsidR="00631DFF" w:rsidRPr="00E86472" w:rsidRDefault="00631DFF" w:rsidP="0051783D">
      <w:pPr>
        <w:pStyle w:val="ListParagraph"/>
        <w:numPr>
          <w:ilvl w:val="0"/>
          <w:numId w:val="7"/>
        </w:numPr>
        <w:tabs>
          <w:tab w:val="left" w:pos="284"/>
        </w:tabs>
        <w:ind w:left="0" w:firstLine="0"/>
        <w:jc w:val="both"/>
        <w:rPr>
          <w:sz w:val="20"/>
          <w:szCs w:val="20"/>
        </w:rPr>
      </w:pPr>
      <w:r w:rsidRPr="00E86472">
        <w:rPr>
          <w:rFonts w:eastAsia="Palatino Linotype"/>
          <w:sz w:val="20"/>
          <w:szCs w:val="20"/>
        </w:rPr>
        <w:t>Este responsabil în domeniul managementului riscurilor.</w:t>
      </w:r>
    </w:p>
    <w:p w:rsidR="00631DFF" w:rsidRPr="00E86472" w:rsidRDefault="00631DFF" w:rsidP="0051783D">
      <w:pPr>
        <w:pStyle w:val="ListParagraph"/>
        <w:numPr>
          <w:ilvl w:val="0"/>
          <w:numId w:val="7"/>
        </w:numPr>
        <w:tabs>
          <w:tab w:val="left" w:pos="284"/>
        </w:tabs>
        <w:ind w:left="0" w:firstLine="0"/>
        <w:jc w:val="both"/>
        <w:rPr>
          <w:sz w:val="20"/>
          <w:szCs w:val="20"/>
        </w:rPr>
      </w:pPr>
      <w:r w:rsidRPr="00E86472">
        <w:rPr>
          <w:rFonts w:eastAsia="Palatino Linotype"/>
          <w:sz w:val="20"/>
          <w:szCs w:val="20"/>
        </w:rPr>
        <w:t>Este responsabil în monitorizarea performanțelor.</w:t>
      </w:r>
    </w:p>
    <w:p w:rsidR="00631DFF" w:rsidRPr="00E86472" w:rsidRDefault="00631DFF" w:rsidP="0051783D">
      <w:pPr>
        <w:pStyle w:val="ListParagraph"/>
        <w:tabs>
          <w:tab w:val="left" w:pos="284"/>
        </w:tabs>
        <w:ind w:left="0"/>
        <w:jc w:val="both"/>
        <w:rPr>
          <w:sz w:val="20"/>
          <w:szCs w:val="20"/>
        </w:rPr>
      </w:pPr>
      <w:r w:rsidRPr="00E86472">
        <w:rPr>
          <w:rFonts w:eastAsia="Palatino Linotype"/>
          <w:b/>
          <w:bCs/>
          <w:sz w:val="20"/>
          <w:szCs w:val="20"/>
        </w:rPr>
        <w:t>G. Responsabilități și răspunderi</w:t>
      </w:r>
    </w:p>
    <w:p w:rsidR="00631DFF" w:rsidRPr="00E86472" w:rsidRDefault="00631DFF" w:rsidP="0051783D">
      <w:pPr>
        <w:pStyle w:val="ListParagraph"/>
        <w:numPr>
          <w:ilvl w:val="0"/>
          <w:numId w:val="8"/>
        </w:numPr>
        <w:tabs>
          <w:tab w:val="left" w:pos="284"/>
        </w:tabs>
        <w:ind w:left="0" w:firstLine="0"/>
        <w:jc w:val="both"/>
        <w:rPr>
          <w:sz w:val="20"/>
          <w:szCs w:val="20"/>
        </w:rPr>
      </w:pPr>
      <w:r w:rsidRPr="00E86472">
        <w:rPr>
          <w:rFonts w:eastAsia="Palatino Linotype"/>
          <w:sz w:val="20"/>
          <w:szCs w:val="20"/>
        </w:rPr>
        <w:t>Răspunde pentru corectitudinea și legalitatea actelor și a documentelor întocmite ori avizate.</w:t>
      </w:r>
    </w:p>
    <w:p w:rsidR="00631DFF" w:rsidRPr="00E86472" w:rsidRDefault="00631DFF" w:rsidP="0051783D">
      <w:pPr>
        <w:pStyle w:val="ListParagraph"/>
        <w:numPr>
          <w:ilvl w:val="0"/>
          <w:numId w:val="8"/>
        </w:numPr>
        <w:tabs>
          <w:tab w:val="left" w:pos="284"/>
        </w:tabs>
        <w:ind w:left="0" w:firstLine="0"/>
        <w:jc w:val="both"/>
        <w:rPr>
          <w:sz w:val="20"/>
          <w:szCs w:val="20"/>
        </w:rPr>
      </w:pPr>
      <w:r w:rsidRPr="00E86472">
        <w:rPr>
          <w:rFonts w:eastAsia="Palatino Linotype"/>
          <w:sz w:val="20"/>
          <w:szCs w:val="20"/>
        </w:rPr>
        <w:t>Răspunde disciplinar, civil, contravențional sau penal, după caz, pentru încălcarea obligațiilor de serviciu.</w:t>
      </w:r>
    </w:p>
    <w:p w:rsidR="00631DFF" w:rsidRPr="00E86472" w:rsidRDefault="00631DFF" w:rsidP="0051783D">
      <w:pPr>
        <w:pStyle w:val="ListParagraph"/>
        <w:numPr>
          <w:ilvl w:val="0"/>
          <w:numId w:val="8"/>
        </w:numPr>
        <w:tabs>
          <w:tab w:val="left" w:pos="284"/>
        </w:tabs>
        <w:ind w:left="0" w:firstLine="0"/>
        <w:jc w:val="both"/>
        <w:rPr>
          <w:sz w:val="20"/>
          <w:szCs w:val="20"/>
        </w:rPr>
      </w:pPr>
      <w:r w:rsidRPr="00E86472">
        <w:rPr>
          <w:rFonts w:eastAsia="Palatino Linotype"/>
          <w:sz w:val="20"/>
          <w:szCs w:val="20"/>
        </w:rPr>
        <w:t>Răspunde pentru prejudiciile cauzate instituției prin neglijență sau omisiune.</w:t>
      </w:r>
    </w:p>
    <w:p w:rsidR="00631DFF" w:rsidRPr="00E86472" w:rsidRDefault="00631DFF" w:rsidP="0051783D">
      <w:pPr>
        <w:pStyle w:val="ListParagraph"/>
        <w:numPr>
          <w:ilvl w:val="0"/>
          <w:numId w:val="8"/>
        </w:numPr>
        <w:tabs>
          <w:tab w:val="left" w:pos="284"/>
        </w:tabs>
        <w:ind w:left="0" w:firstLine="0"/>
        <w:jc w:val="both"/>
        <w:rPr>
          <w:sz w:val="20"/>
          <w:szCs w:val="20"/>
        </w:rPr>
      </w:pPr>
      <w:r w:rsidRPr="00E86472">
        <w:rPr>
          <w:rFonts w:eastAsia="Palatino Linotype"/>
          <w:sz w:val="20"/>
          <w:szCs w:val="20"/>
        </w:rPr>
        <w:t>Respectă secretul profesional, asigură confidențialitatea datelor cu care operează și se îngrijește de păstrarea documentelor cu care intră în contact.</w:t>
      </w:r>
    </w:p>
    <w:p w:rsidR="00631DFF" w:rsidRPr="00E86472" w:rsidRDefault="00631DFF" w:rsidP="0051783D">
      <w:pPr>
        <w:pStyle w:val="ListParagraph"/>
        <w:numPr>
          <w:ilvl w:val="0"/>
          <w:numId w:val="8"/>
        </w:numPr>
        <w:tabs>
          <w:tab w:val="left" w:pos="284"/>
        </w:tabs>
        <w:ind w:left="0" w:firstLine="0"/>
        <w:jc w:val="both"/>
        <w:rPr>
          <w:sz w:val="20"/>
          <w:szCs w:val="20"/>
        </w:rPr>
      </w:pPr>
      <w:r w:rsidRPr="00E86472">
        <w:rPr>
          <w:rFonts w:eastAsia="Palatino Linotype"/>
          <w:sz w:val="20"/>
          <w:szCs w:val="20"/>
        </w:rPr>
        <w:t>Respectă regimul incompatibilităților și al conflictelor de interese aplicabil personalului contractual, potrivit Codului administrativ, cu modificările aduse prin Legea nr. 165/2026.</w:t>
      </w:r>
    </w:p>
    <w:p w:rsidR="00631DFF" w:rsidRPr="00672E0C" w:rsidRDefault="00631DFF" w:rsidP="0051783D">
      <w:pPr>
        <w:tabs>
          <w:tab w:val="left" w:pos="0"/>
          <w:tab w:val="left" w:pos="284"/>
        </w:tabs>
        <w:jc w:val="both"/>
        <w:rPr>
          <w:sz w:val="20"/>
          <w:szCs w:val="20"/>
          <w:lang w:val="ro-RO"/>
        </w:rPr>
      </w:pPr>
      <w:r w:rsidRPr="00380860">
        <w:rPr>
          <w:rFonts w:eastAsia="Palatino Linotype"/>
          <w:b/>
          <w:bCs/>
          <w:sz w:val="20"/>
          <w:szCs w:val="20"/>
        </w:rPr>
        <w:t>Abilități, calități și aptitudini necesare</w:t>
      </w:r>
      <w:r w:rsidRPr="00672E0C">
        <w:rPr>
          <w:sz w:val="20"/>
          <w:szCs w:val="20"/>
          <w:lang w:val="ro-RO"/>
        </w:rPr>
        <w:t>:</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t>Cunoștințe solide privind legislația specifică domeniului resurselor umane;</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t>Capacitate de documentare;</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lastRenderedPageBreak/>
        <w:t>Cunoștințe IT (Word, Excel, baze de date) și de utilizare a aplicației ReGes Online;</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t>Abilități de redactare, de arhivare și de gestionare a documentelor;</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t>Rigoare, atenție la detalii și confidențialitate;</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t>Abilități de comunicare și de organizare.</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t>Gândire logică și atenție la detalii;</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t>Spirit analitic și capacitate de sinteză;</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t>Integritate, confidențialitate și etică profesională;</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t>Abilități de comunicare și negociere;</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t>Capacitate de organizare și de prioritizare a sarcinilor;</w:t>
      </w:r>
    </w:p>
    <w:p w:rsidR="00631DFF" w:rsidRPr="00E86472" w:rsidRDefault="00631DFF" w:rsidP="0051783D">
      <w:pPr>
        <w:pStyle w:val="ListParagraph"/>
        <w:numPr>
          <w:ilvl w:val="0"/>
          <w:numId w:val="9"/>
        </w:numPr>
        <w:tabs>
          <w:tab w:val="left" w:pos="284"/>
        </w:tabs>
        <w:ind w:left="567" w:hanging="567"/>
        <w:rPr>
          <w:sz w:val="20"/>
          <w:szCs w:val="20"/>
        </w:rPr>
      </w:pPr>
      <w:r w:rsidRPr="00E86472">
        <w:rPr>
          <w:rFonts w:eastAsia="Palatino Linotype"/>
          <w:sz w:val="20"/>
          <w:szCs w:val="20"/>
        </w:rPr>
        <w:t>Lucru eficient în echipă și colaborare interdepartamentală.</w:t>
      </w:r>
    </w:p>
    <w:p w:rsidR="0051783D" w:rsidRPr="0051783D" w:rsidRDefault="0051783D" w:rsidP="0051783D">
      <w:pPr>
        <w:spacing w:line="276" w:lineRule="auto"/>
        <w:jc w:val="both"/>
        <w:rPr>
          <w:sz w:val="20"/>
          <w:szCs w:val="20"/>
        </w:rPr>
      </w:pPr>
      <w:r w:rsidRPr="0051783D">
        <w:rPr>
          <w:rFonts w:eastAsia="Palatino Linotype"/>
          <w:b/>
          <w:bCs/>
          <w:sz w:val="20"/>
          <w:szCs w:val="20"/>
        </w:rPr>
        <w:t>Sfera relațională a titularului postului</w:t>
      </w:r>
    </w:p>
    <w:p w:rsidR="0051783D" w:rsidRPr="0051783D" w:rsidRDefault="0051783D" w:rsidP="0051783D">
      <w:pPr>
        <w:pStyle w:val="ListParagraph"/>
        <w:numPr>
          <w:ilvl w:val="0"/>
          <w:numId w:val="9"/>
        </w:numPr>
        <w:tabs>
          <w:tab w:val="left" w:pos="142"/>
        </w:tabs>
        <w:spacing w:line="276" w:lineRule="auto"/>
        <w:ind w:left="0" w:firstLine="0"/>
        <w:jc w:val="both"/>
        <w:rPr>
          <w:sz w:val="20"/>
          <w:szCs w:val="20"/>
        </w:rPr>
      </w:pPr>
      <w:r w:rsidRPr="0051783D">
        <w:rPr>
          <w:rFonts w:eastAsia="Palatino Linotype"/>
          <w:b/>
          <w:bCs/>
          <w:sz w:val="20"/>
          <w:szCs w:val="20"/>
        </w:rPr>
        <w:t>1. Sfera relațională internă:</w:t>
      </w:r>
    </w:p>
    <w:p w:rsidR="0051783D" w:rsidRPr="0051783D" w:rsidRDefault="0051783D" w:rsidP="0051783D">
      <w:pPr>
        <w:pStyle w:val="ListParagraph"/>
        <w:tabs>
          <w:tab w:val="left" w:pos="142"/>
        </w:tabs>
        <w:spacing w:line="276" w:lineRule="auto"/>
        <w:ind w:left="0"/>
        <w:jc w:val="both"/>
        <w:rPr>
          <w:sz w:val="20"/>
          <w:szCs w:val="20"/>
        </w:rPr>
      </w:pPr>
      <w:r w:rsidRPr="0051783D">
        <w:rPr>
          <w:rFonts w:eastAsia="Palatino Linotype"/>
          <w:sz w:val="20"/>
          <w:szCs w:val="20"/>
        </w:rPr>
        <w:t>a) Relații ierarhice:</w:t>
      </w:r>
    </w:p>
    <w:p w:rsidR="0051783D" w:rsidRPr="0051783D" w:rsidRDefault="0051783D" w:rsidP="0051783D">
      <w:pPr>
        <w:pStyle w:val="ListParagraph"/>
        <w:tabs>
          <w:tab w:val="left" w:pos="142"/>
        </w:tabs>
        <w:spacing w:line="276" w:lineRule="auto"/>
        <w:ind w:left="0"/>
        <w:jc w:val="both"/>
        <w:rPr>
          <w:sz w:val="20"/>
          <w:szCs w:val="20"/>
        </w:rPr>
      </w:pPr>
      <w:r w:rsidRPr="0051783D">
        <w:rPr>
          <w:rFonts w:eastAsia="Palatino Linotype"/>
          <w:b/>
          <w:bCs/>
          <w:sz w:val="20"/>
          <w:szCs w:val="20"/>
        </w:rPr>
        <w:t xml:space="preserve"> subordonat față de:</w:t>
      </w:r>
      <w:r w:rsidRPr="0051783D">
        <w:rPr>
          <w:rFonts w:eastAsia="Palatino Linotype"/>
          <w:sz w:val="20"/>
          <w:szCs w:val="20"/>
        </w:rPr>
        <w:t xml:space="preserve"> șeful Serviciului Juridic, Resurse Umane și Salarizare și, prin acesta, față de conducerea ASAS;</w:t>
      </w:r>
    </w:p>
    <w:p w:rsidR="0051783D" w:rsidRPr="0051783D" w:rsidRDefault="0051783D" w:rsidP="0051783D">
      <w:pPr>
        <w:pStyle w:val="ListParagraph"/>
        <w:tabs>
          <w:tab w:val="left" w:pos="142"/>
        </w:tabs>
        <w:spacing w:line="276" w:lineRule="auto"/>
        <w:ind w:left="0"/>
        <w:jc w:val="both"/>
        <w:rPr>
          <w:sz w:val="20"/>
          <w:szCs w:val="20"/>
        </w:rPr>
      </w:pPr>
      <w:r w:rsidRPr="0051783D">
        <w:rPr>
          <w:rFonts w:eastAsia="Palatino Linotype"/>
          <w:b/>
          <w:bCs/>
          <w:sz w:val="20"/>
          <w:szCs w:val="20"/>
        </w:rPr>
        <w:t>superior pentru:</w:t>
      </w:r>
      <w:r w:rsidRPr="0051783D">
        <w:rPr>
          <w:rFonts w:eastAsia="Palatino Linotype"/>
          <w:sz w:val="20"/>
          <w:szCs w:val="20"/>
        </w:rPr>
        <w:t xml:space="preserve"> Nu este cazul.</w:t>
      </w:r>
    </w:p>
    <w:p w:rsidR="0051783D" w:rsidRPr="0051783D" w:rsidRDefault="0051783D" w:rsidP="0051783D">
      <w:pPr>
        <w:pStyle w:val="ListParagraph"/>
        <w:tabs>
          <w:tab w:val="left" w:pos="142"/>
        </w:tabs>
        <w:spacing w:line="276" w:lineRule="auto"/>
        <w:ind w:left="0"/>
        <w:jc w:val="both"/>
        <w:rPr>
          <w:sz w:val="20"/>
          <w:szCs w:val="20"/>
        </w:rPr>
      </w:pPr>
      <w:r w:rsidRPr="0051783D">
        <w:rPr>
          <w:rFonts w:eastAsia="Palatino Linotype"/>
          <w:b/>
          <w:bCs/>
          <w:sz w:val="20"/>
          <w:szCs w:val="20"/>
        </w:rPr>
        <w:t>b) Relații funcționale:</w:t>
      </w:r>
      <w:r w:rsidRPr="0051783D">
        <w:rPr>
          <w:rFonts w:eastAsia="Palatino Linotype"/>
          <w:sz w:val="20"/>
          <w:szCs w:val="20"/>
        </w:rPr>
        <w:t xml:space="preserve"> Execută sarcinile primite din partea șefului de serviciu. Colaborează cu titularul postului nr. 1 din compartimentul Resurse Umane, potrivit delimitării atribuțiilor, precum și cu secțiile, direcțiile, serviciile și compartimentele din structura organizatorică a ASAS, în special cu Serviciul financiar-contabilitate, și cu compartimentele de specialitate din unitățile din rețeaua ASAS.</w:t>
      </w:r>
    </w:p>
    <w:p w:rsidR="0051783D" w:rsidRPr="0051783D" w:rsidRDefault="0051783D" w:rsidP="0051783D">
      <w:pPr>
        <w:pStyle w:val="ListParagraph"/>
        <w:tabs>
          <w:tab w:val="left" w:pos="142"/>
        </w:tabs>
        <w:spacing w:line="276" w:lineRule="auto"/>
        <w:ind w:left="0"/>
        <w:jc w:val="both"/>
        <w:rPr>
          <w:sz w:val="20"/>
          <w:szCs w:val="20"/>
        </w:rPr>
      </w:pPr>
      <w:r w:rsidRPr="0051783D">
        <w:rPr>
          <w:rFonts w:eastAsia="Palatino Linotype"/>
          <w:b/>
          <w:bCs/>
          <w:sz w:val="20"/>
          <w:szCs w:val="20"/>
        </w:rPr>
        <w:t>c) Relații de control:</w:t>
      </w:r>
      <w:r w:rsidRPr="0051783D">
        <w:rPr>
          <w:rFonts w:eastAsia="Palatino Linotype"/>
          <w:sz w:val="20"/>
          <w:szCs w:val="20"/>
        </w:rPr>
        <w:t xml:space="preserve"> Verifică îndeplinirea condițiilor legale de participare la concurs și la promovare, precum și exactitatea evidențelor privind timpul de muncă, concediile și drepturile salariaților.</w:t>
      </w:r>
    </w:p>
    <w:p w:rsidR="0051783D" w:rsidRPr="0051783D" w:rsidRDefault="0051783D" w:rsidP="0051783D">
      <w:pPr>
        <w:pStyle w:val="ListParagraph"/>
        <w:tabs>
          <w:tab w:val="left" w:pos="142"/>
        </w:tabs>
        <w:spacing w:line="276" w:lineRule="auto"/>
        <w:ind w:left="0"/>
        <w:jc w:val="both"/>
        <w:rPr>
          <w:sz w:val="20"/>
          <w:szCs w:val="20"/>
        </w:rPr>
      </w:pPr>
      <w:r w:rsidRPr="0051783D">
        <w:rPr>
          <w:rFonts w:eastAsia="Palatino Linotype"/>
          <w:b/>
          <w:bCs/>
          <w:sz w:val="20"/>
          <w:szCs w:val="20"/>
        </w:rPr>
        <w:t>d) Relații de reprezentare:</w:t>
      </w:r>
      <w:r w:rsidRPr="0051783D">
        <w:rPr>
          <w:rFonts w:eastAsia="Palatino Linotype"/>
          <w:sz w:val="20"/>
          <w:szCs w:val="20"/>
        </w:rPr>
        <w:t xml:space="preserve"> Reprezintă instituția în cadrul unității, în relația cu agenția județeană pentru ocuparea forței de muncă și cu casa de pensii, precum și în relația cu unitățile de cercetare-dezvoltare din rețeaua ASAS, în limitele atribuțiilor postului.</w:t>
      </w:r>
    </w:p>
    <w:p w:rsidR="0051783D" w:rsidRPr="0051783D" w:rsidRDefault="0051783D" w:rsidP="0051783D">
      <w:pPr>
        <w:pStyle w:val="ListParagraph"/>
        <w:tabs>
          <w:tab w:val="left" w:pos="142"/>
        </w:tabs>
        <w:spacing w:line="276" w:lineRule="auto"/>
        <w:ind w:left="0"/>
        <w:jc w:val="both"/>
        <w:rPr>
          <w:sz w:val="20"/>
          <w:szCs w:val="20"/>
        </w:rPr>
      </w:pPr>
      <w:r w:rsidRPr="0051783D">
        <w:rPr>
          <w:rFonts w:eastAsia="Palatino Linotype"/>
          <w:b/>
          <w:bCs/>
          <w:sz w:val="20"/>
          <w:szCs w:val="20"/>
        </w:rPr>
        <w:t>2. Sfera relațională externă:</w:t>
      </w:r>
    </w:p>
    <w:p w:rsidR="0051783D" w:rsidRPr="0051783D" w:rsidRDefault="0051783D" w:rsidP="0051783D">
      <w:pPr>
        <w:pStyle w:val="ListParagraph"/>
        <w:tabs>
          <w:tab w:val="left" w:pos="142"/>
        </w:tabs>
        <w:spacing w:line="276" w:lineRule="auto"/>
        <w:ind w:left="0"/>
        <w:jc w:val="both"/>
        <w:rPr>
          <w:sz w:val="20"/>
          <w:szCs w:val="20"/>
        </w:rPr>
      </w:pPr>
      <w:r w:rsidRPr="0051783D">
        <w:rPr>
          <w:rFonts w:eastAsia="Palatino Linotype"/>
          <w:b/>
          <w:bCs/>
          <w:sz w:val="20"/>
          <w:szCs w:val="20"/>
        </w:rPr>
        <w:t>a) cu autorități și instituții publice:</w:t>
      </w:r>
      <w:r w:rsidRPr="0051783D">
        <w:rPr>
          <w:rFonts w:eastAsia="Palatino Linotype"/>
          <w:sz w:val="20"/>
          <w:szCs w:val="20"/>
        </w:rPr>
        <w:t xml:space="preserve"> Agenția județeană pentru ocuparea forței de muncă, casa teritorială de pensii, alte autorități și instituții publice, în limita atribuțiilor postului.</w:t>
      </w:r>
    </w:p>
    <w:p w:rsidR="0051783D" w:rsidRPr="0051783D" w:rsidRDefault="0051783D" w:rsidP="0051783D">
      <w:pPr>
        <w:pStyle w:val="ListParagraph"/>
        <w:tabs>
          <w:tab w:val="left" w:pos="142"/>
        </w:tabs>
        <w:spacing w:line="276" w:lineRule="auto"/>
        <w:ind w:left="0"/>
        <w:jc w:val="both"/>
        <w:rPr>
          <w:sz w:val="20"/>
          <w:szCs w:val="20"/>
        </w:rPr>
      </w:pPr>
      <w:r w:rsidRPr="0051783D">
        <w:rPr>
          <w:rFonts w:eastAsia="Palatino Linotype"/>
          <w:b/>
          <w:bCs/>
          <w:sz w:val="20"/>
          <w:szCs w:val="20"/>
        </w:rPr>
        <w:t>b) cu organizații internaționale:</w:t>
      </w:r>
      <w:r w:rsidRPr="0051783D">
        <w:rPr>
          <w:rFonts w:eastAsia="Palatino Linotype"/>
          <w:sz w:val="20"/>
          <w:szCs w:val="20"/>
        </w:rPr>
        <w:t xml:space="preserve"> Nu este cazul.</w:t>
      </w:r>
    </w:p>
    <w:p w:rsidR="0051783D" w:rsidRPr="0051783D" w:rsidRDefault="0051783D" w:rsidP="0051783D">
      <w:pPr>
        <w:pStyle w:val="ListParagraph"/>
        <w:tabs>
          <w:tab w:val="left" w:pos="142"/>
        </w:tabs>
        <w:spacing w:line="276" w:lineRule="auto"/>
        <w:ind w:left="0"/>
        <w:jc w:val="both"/>
        <w:rPr>
          <w:sz w:val="20"/>
          <w:szCs w:val="20"/>
        </w:rPr>
      </w:pPr>
      <w:r w:rsidRPr="0051783D">
        <w:rPr>
          <w:rFonts w:eastAsia="Palatino Linotype"/>
          <w:b/>
          <w:bCs/>
          <w:sz w:val="20"/>
          <w:szCs w:val="20"/>
        </w:rPr>
        <w:t>c) cu persoane juridice private:</w:t>
      </w:r>
      <w:r w:rsidRPr="0051783D">
        <w:rPr>
          <w:rFonts w:eastAsia="Palatino Linotype"/>
          <w:sz w:val="20"/>
          <w:szCs w:val="20"/>
        </w:rPr>
        <w:t xml:space="preserve"> Furnizori de formare profesională, în legătură cu realizarea planului anual de formare profesională.</w:t>
      </w:r>
    </w:p>
    <w:p w:rsidR="00631DFF" w:rsidRDefault="0051783D" w:rsidP="0051783D">
      <w:pPr>
        <w:pStyle w:val="ListParagraph"/>
        <w:tabs>
          <w:tab w:val="left" w:pos="142"/>
          <w:tab w:val="left" w:pos="284"/>
          <w:tab w:val="left" w:pos="426"/>
        </w:tabs>
        <w:ind w:left="0"/>
        <w:jc w:val="both"/>
        <w:rPr>
          <w:rFonts w:eastAsia="Palatino Linotype"/>
          <w:sz w:val="20"/>
          <w:szCs w:val="20"/>
        </w:rPr>
      </w:pPr>
      <w:r w:rsidRPr="0051783D">
        <w:rPr>
          <w:rFonts w:eastAsia="Palatino Linotype"/>
          <w:b/>
          <w:bCs/>
          <w:sz w:val="20"/>
          <w:szCs w:val="20"/>
        </w:rPr>
        <w:t>3. Delegarea de atribuții și competență:</w:t>
      </w:r>
      <w:r w:rsidRPr="0051783D">
        <w:rPr>
          <w:rFonts w:eastAsia="Palatino Linotype"/>
          <w:sz w:val="20"/>
          <w:szCs w:val="20"/>
        </w:rPr>
        <w:t xml:space="preserve"> În situația în care titularul postului se află în imposibilitatea de a-și îndeplini atribuțiile de serviciu (concediu de odihnă, concediu pentru incapacitate temporară de muncă, delegare, concediu fără plată, suspendarea raportului de muncă, detașare etc.), atribuțiile prevăzute la lit. C se preiau, prin delegare, de către titularul postului nr. 1 din compartimentul Resurse Umane sau de către persoana desemnată prin dispoziție scrisă a șefului de serviciu.</w:t>
      </w:r>
    </w:p>
    <w:p w:rsidR="00AB7D6C" w:rsidRPr="0051783D" w:rsidRDefault="00AB7D6C" w:rsidP="0051783D">
      <w:pPr>
        <w:pStyle w:val="ListParagraph"/>
        <w:tabs>
          <w:tab w:val="left" w:pos="142"/>
          <w:tab w:val="left" w:pos="284"/>
          <w:tab w:val="left" w:pos="426"/>
        </w:tabs>
        <w:ind w:left="0"/>
        <w:jc w:val="both"/>
        <w:rPr>
          <w:color w:val="FF0000"/>
          <w:sz w:val="20"/>
          <w:szCs w:val="20"/>
          <w:lang w:val="ro-RO"/>
        </w:rPr>
      </w:pPr>
    </w:p>
    <w:p w:rsidR="00631DFF" w:rsidRPr="00F74565" w:rsidRDefault="00631DFF" w:rsidP="00631DFF">
      <w:pPr>
        <w:tabs>
          <w:tab w:val="left" w:pos="142"/>
        </w:tabs>
        <w:jc w:val="both"/>
        <w:rPr>
          <w:b/>
          <w:sz w:val="20"/>
          <w:szCs w:val="20"/>
          <w:u w:val="single"/>
          <w:lang w:val="ro-RO"/>
        </w:rPr>
      </w:pPr>
      <w:r w:rsidRPr="009F09F2">
        <w:rPr>
          <w:b/>
          <w:sz w:val="20"/>
          <w:szCs w:val="20"/>
          <w:shd w:val="clear" w:color="auto" w:fill="FFF2CC" w:themeFill="accent4" w:themeFillTint="33"/>
          <w:lang w:val="ro-RO"/>
        </w:rPr>
        <w:t xml:space="preserve">TEMATICĂ - </w:t>
      </w:r>
      <w:r w:rsidRPr="009F09F2">
        <w:rPr>
          <w:b/>
          <w:sz w:val="20"/>
          <w:szCs w:val="20"/>
          <w:u w:val="single"/>
          <w:shd w:val="clear" w:color="auto" w:fill="FFF2CC" w:themeFill="accent4" w:themeFillTint="33"/>
          <w:lang w:val="ro-RO"/>
        </w:rPr>
        <w:t>1 post de insp.sp. gr. II – resurse umane</w:t>
      </w:r>
      <w:r w:rsidRPr="00F74565">
        <w:rPr>
          <w:b/>
          <w:sz w:val="20"/>
          <w:szCs w:val="20"/>
          <w:u w:val="single"/>
          <w:lang w:val="ro-RO"/>
        </w:rPr>
        <w:t>:</w:t>
      </w:r>
    </w:p>
    <w:p w:rsidR="00631DFF" w:rsidRPr="00E86472" w:rsidRDefault="00631DFF" w:rsidP="00631DFF">
      <w:pPr>
        <w:pStyle w:val="ListParagraph"/>
        <w:numPr>
          <w:ilvl w:val="0"/>
          <w:numId w:val="10"/>
        </w:numPr>
        <w:tabs>
          <w:tab w:val="left" w:pos="284"/>
        </w:tabs>
        <w:ind w:left="142" w:hanging="142"/>
        <w:jc w:val="both"/>
        <w:rPr>
          <w:sz w:val="20"/>
          <w:szCs w:val="20"/>
        </w:rPr>
      </w:pPr>
      <w:r w:rsidRPr="00E86472">
        <w:rPr>
          <w:rFonts w:eastAsia="Palatino Linotype"/>
          <w:sz w:val="20"/>
          <w:szCs w:val="20"/>
        </w:rPr>
        <w:t>Legea nr. 45/2009 privind organizarea și funcționarea Academiei de Științe Agricole și Silvice „Gheorghe Ionescu-Șișești” și a sistemului de cercetare-dezvoltare din domeniile agriculturii, silviculturii și industriei alimentare - organizarea ASAS, rețeaua unităților de cercetare-dezvoltare, atribuții, patrimoniu, finanțare;</w:t>
      </w:r>
    </w:p>
    <w:p w:rsidR="00631DFF" w:rsidRPr="00E86472" w:rsidRDefault="00631DFF" w:rsidP="00631DFF">
      <w:pPr>
        <w:pStyle w:val="ListParagraph"/>
        <w:numPr>
          <w:ilvl w:val="0"/>
          <w:numId w:val="10"/>
        </w:numPr>
        <w:tabs>
          <w:tab w:val="left" w:pos="284"/>
        </w:tabs>
        <w:ind w:left="142" w:hanging="142"/>
        <w:jc w:val="both"/>
        <w:rPr>
          <w:sz w:val="20"/>
          <w:szCs w:val="20"/>
        </w:rPr>
      </w:pPr>
      <w:r w:rsidRPr="00E86472">
        <w:rPr>
          <w:rFonts w:eastAsia="Palatino Linotype"/>
          <w:sz w:val="20"/>
          <w:szCs w:val="20"/>
        </w:rPr>
        <w:t>Hotărârea Adunării Generale a ASAS nr. 1/2011 - Statutul ASAS.</w:t>
      </w:r>
    </w:p>
    <w:p w:rsidR="00631DFF" w:rsidRPr="00E86472" w:rsidRDefault="00631DFF" w:rsidP="00631DFF">
      <w:pPr>
        <w:pStyle w:val="ListParagraph"/>
        <w:numPr>
          <w:ilvl w:val="0"/>
          <w:numId w:val="10"/>
        </w:numPr>
        <w:tabs>
          <w:tab w:val="left" w:pos="284"/>
        </w:tabs>
        <w:ind w:left="142" w:hanging="142"/>
        <w:jc w:val="both"/>
        <w:rPr>
          <w:sz w:val="20"/>
          <w:szCs w:val="20"/>
        </w:rPr>
      </w:pPr>
      <w:r w:rsidRPr="00E86472">
        <w:rPr>
          <w:rFonts w:eastAsia="Palatino Linotype"/>
          <w:sz w:val="20"/>
          <w:szCs w:val="20"/>
        </w:rPr>
        <w:t>Legea nr. 53/2003 - Codul muncii: încheierea, executarea, modificarea, suspendarea și încetarea contractului individual de muncă; contractul colectiv de muncă; regulamentul intern;</w:t>
      </w:r>
    </w:p>
    <w:p w:rsidR="00631DFF" w:rsidRPr="00E86472" w:rsidRDefault="00631DFF" w:rsidP="00631DFF">
      <w:pPr>
        <w:pStyle w:val="ListParagraph"/>
        <w:numPr>
          <w:ilvl w:val="0"/>
          <w:numId w:val="10"/>
        </w:numPr>
        <w:tabs>
          <w:tab w:val="left" w:pos="284"/>
        </w:tabs>
        <w:ind w:left="142" w:hanging="142"/>
        <w:jc w:val="both"/>
        <w:rPr>
          <w:sz w:val="20"/>
          <w:szCs w:val="20"/>
        </w:rPr>
      </w:pPr>
      <w:r w:rsidRPr="00E86472">
        <w:rPr>
          <w:rFonts w:eastAsia="Palatino Linotype"/>
          <w:sz w:val="20"/>
          <w:szCs w:val="20"/>
        </w:rPr>
        <w:t>Codul muncii - timpul de muncă și timpul de odihnă; concediul de odihnă și celelalte concedii; răspunderea disciplinară și patrimonială;</w:t>
      </w:r>
    </w:p>
    <w:p w:rsidR="00631DFF" w:rsidRPr="00E86472" w:rsidRDefault="00631DFF" w:rsidP="00631DFF">
      <w:pPr>
        <w:pStyle w:val="ListParagraph"/>
        <w:numPr>
          <w:ilvl w:val="0"/>
          <w:numId w:val="10"/>
        </w:numPr>
        <w:tabs>
          <w:tab w:val="left" w:pos="284"/>
        </w:tabs>
        <w:ind w:left="142" w:hanging="142"/>
        <w:jc w:val="both"/>
        <w:rPr>
          <w:sz w:val="20"/>
          <w:szCs w:val="20"/>
        </w:rPr>
      </w:pPr>
      <w:r w:rsidRPr="00E86472">
        <w:rPr>
          <w:rFonts w:eastAsia="Palatino Linotype"/>
          <w:sz w:val="20"/>
          <w:szCs w:val="20"/>
        </w:rPr>
        <w:t>O.U.G. nr. 57/2019 privind Codul administrativ - drepturile și obligațiile personalului contractual din autoritățile și instituțiile publice, normele de conduită, regimul incompatibilităților și al conflictelor de interese, astfel cum a fost modificat prin Legea nr. 165/2026.</w:t>
      </w:r>
    </w:p>
    <w:p w:rsidR="00631DFF" w:rsidRPr="00E86472" w:rsidRDefault="00631DFF" w:rsidP="00631DFF">
      <w:pPr>
        <w:pStyle w:val="ListParagraph"/>
        <w:numPr>
          <w:ilvl w:val="0"/>
          <w:numId w:val="10"/>
        </w:numPr>
        <w:tabs>
          <w:tab w:val="left" w:pos="284"/>
        </w:tabs>
        <w:ind w:left="142" w:hanging="142"/>
        <w:jc w:val="both"/>
        <w:rPr>
          <w:sz w:val="20"/>
          <w:szCs w:val="20"/>
        </w:rPr>
      </w:pPr>
      <w:r w:rsidRPr="00E86472">
        <w:rPr>
          <w:rFonts w:eastAsia="Palatino Linotype"/>
          <w:sz w:val="20"/>
          <w:szCs w:val="20"/>
        </w:rPr>
        <w:t>H.G. nr. 295/2021 pentru aprobarea Regulamentului privind întocmirea, completarea și transmiterea registrului general de evidență a salariaților - elementele registrului, termenele de transmitere, dosarul personal, eliberarea adeverințelor, contravenții.</w:t>
      </w:r>
    </w:p>
    <w:p w:rsidR="00631DFF" w:rsidRPr="00E86472" w:rsidRDefault="00631DFF" w:rsidP="00631DFF">
      <w:pPr>
        <w:pStyle w:val="ListParagraph"/>
        <w:numPr>
          <w:ilvl w:val="0"/>
          <w:numId w:val="10"/>
        </w:numPr>
        <w:tabs>
          <w:tab w:val="left" w:pos="284"/>
        </w:tabs>
        <w:ind w:left="142" w:hanging="142"/>
        <w:jc w:val="both"/>
        <w:rPr>
          <w:sz w:val="20"/>
          <w:szCs w:val="20"/>
        </w:rPr>
      </w:pPr>
      <w:r w:rsidRPr="00E86472">
        <w:rPr>
          <w:rFonts w:eastAsia="Palatino Linotype"/>
          <w:sz w:val="20"/>
          <w:szCs w:val="20"/>
        </w:rPr>
        <w:t>Legea-cadru nr. 153/2017 privind salarizarea personalului plătit din fonduri publice — dispoziții generale, structura sistemului de salarizare, sporuri și alte drepturi;</w:t>
      </w:r>
    </w:p>
    <w:p w:rsidR="00631DFF" w:rsidRPr="00E86472" w:rsidRDefault="00631DFF" w:rsidP="00631DFF">
      <w:pPr>
        <w:pStyle w:val="ListParagraph"/>
        <w:numPr>
          <w:ilvl w:val="0"/>
          <w:numId w:val="10"/>
        </w:numPr>
        <w:tabs>
          <w:tab w:val="left" w:pos="284"/>
        </w:tabs>
        <w:ind w:left="142" w:hanging="142"/>
        <w:jc w:val="both"/>
        <w:rPr>
          <w:sz w:val="20"/>
          <w:szCs w:val="20"/>
        </w:rPr>
      </w:pPr>
      <w:r w:rsidRPr="00E86472">
        <w:rPr>
          <w:rFonts w:eastAsia="Palatino Linotype"/>
          <w:sz w:val="20"/>
          <w:szCs w:val="20"/>
        </w:rPr>
        <w:t>Reglementările privind acordarea voucherelor de vacanță personalului din instituțiile și autoritățile publice — condiții de acordare, evidență, valabilitate și tratament fiscal.</w:t>
      </w:r>
    </w:p>
    <w:p w:rsidR="00631DFF" w:rsidRPr="00E86472" w:rsidRDefault="00631DFF" w:rsidP="00631DFF">
      <w:pPr>
        <w:pStyle w:val="ListParagraph"/>
        <w:numPr>
          <w:ilvl w:val="0"/>
          <w:numId w:val="10"/>
        </w:numPr>
        <w:tabs>
          <w:tab w:val="left" w:pos="284"/>
        </w:tabs>
        <w:ind w:left="142" w:hanging="142"/>
        <w:jc w:val="both"/>
        <w:rPr>
          <w:sz w:val="20"/>
          <w:szCs w:val="20"/>
        </w:rPr>
      </w:pPr>
      <w:r w:rsidRPr="00E86472">
        <w:rPr>
          <w:rFonts w:eastAsia="Palatino Linotype"/>
          <w:sz w:val="20"/>
          <w:szCs w:val="20"/>
        </w:rPr>
        <w:t>Regulamentul (UE) 2016/679 (GDPR) — principii, temeiuri legale, drepturile persoanei vizate, securitatea prelucrării, prelucrarea datelor în contextul relațiilor de muncă;</w:t>
      </w:r>
    </w:p>
    <w:p w:rsidR="00631DFF" w:rsidRPr="00E86472" w:rsidRDefault="00631DFF" w:rsidP="00631DFF">
      <w:pPr>
        <w:pStyle w:val="ListParagraph"/>
        <w:numPr>
          <w:ilvl w:val="0"/>
          <w:numId w:val="10"/>
        </w:numPr>
        <w:tabs>
          <w:tab w:val="left" w:pos="284"/>
        </w:tabs>
        <w:ind w:left="142" w:hanging="142"/>
        <w:jc w:val="both"/>
        <w:rPr>
          <w:sz w:val="20"/>
          <w:szCs w:val="20"/>
        </w:rPr>
      </w:pPr>
      <w:r w:rsidRPr="00E86472">
        <w:rPr>
          <w:rFonts w:eastAsia="Palatino Linotype"/>
          <w:sz w:val="20"/>
          <w:szCs w:val="20"/>
        </w:rPr>
        <w:t>Legea Arhivelor Naționale nr. 16/1996 — constituirea, evidența și păstrarea dosarelor de personal; termenele de păstrare.</w:t>
      </w:r>
    </w:p>
    <w:p w:rsidR="00631DFF" w:rsidRDefault="00631DFF" w:rsidP="00631DFF">
      <w:pPr>
        <w:spacing w:line="276" w:lineRule="auto"/>
        <w:jc w:val="both"/>
        <w:rPr>
          <w:rFonts w:ascii="Palatino Linotype" w:eastAsia="Palatino Linotype" w:hAnsi="Palatino Linotype" w:cs="Palatino Linotype"/>
          <w:b/>
          <w:bCs/>
          <w:sz w:val="21"/>
          <w:szCs w:val="21"/>
        </w:rPr>
      </w:pPr>
    </w:p>
    <w:p w:rsidR="00631DFF" w:rsidRDefault="00631DFF" w:rsidP="00631DFF">
      <w:pPr>
        <w:spacing w:line="276" w:lineRule="auto"/>
        <w:jc w:val="both"/>
        <w:rPr>
          <w:rFonts w:ascii="Palatino Linotype" w:eastAsia="Palatino Linotype" w:hAnsi="Palatino Linotype" w:cs="Palatino Linotype"/>
          <w:b/>
          <w:bCs/>
          <w:sz w:val="21"/>
          <w:szCs w:val="21"/>
        </w:rPr>
      </w:pPr>
      <w:r w:rsidRPr="009F09F2">
        <w:rPr>
          <w:rFonts w:ascii="Palatino Linotype" w:eastAsia="Palatino Linotype" w:hAnsi="Palatino Linotype" w:cs="Palatino Linotype"/>
          <w:b/>
          <w:bCs/>
          <w:sz w:val="21"/>
          <w:szCs w:val="21"/>
          <w:shd w:val="clear" w:color="auto" w:fill="FFF2CC" w:themeFill="accent4" w:themeFillTint="33"/>
        </w:rPr>
        <w:lastRenderedPageBreak/>
        <w:t>BIBLIOGRAFIE</w:t>
      </w:r>
      <w:r w:rsidR="009F09F2" w:rsidRPr="009F09F2">
        <w:rPr>
          <w:rFonts w:ascii="Palatino Linotype" w:eastAsia="Palatino Linotype" w:hAnsi="Palatino Linotype" w:cs="Palatino Linotype"/>
          <w:b/>
          <w:bCs/>
          <w:sz w:val="21"/>
          <w:szCs w:val="21"/>
          <w:shd w:val="clear" w:color="auto" w:fill="FFF2CC" w:themeFill="accent4" w:themeFillTint="33"/>
        </w:rPr>
        <w:t xml:space="preserve"> </w:t>
      </w:r>
      <w:r w:rsidR="009F09F2" w:rsidRPr="009F09F2">
        <w:rPr>
          <w:b/>
          <w:sz w:val="20"/>
          <w:szCs w:val="20"/>
          <w:shd w:val="clear" w:color="auto" w:fill="FFF2CC" w:themeFill="accent4" w:themeFillTint="33"/>
          <w:lang w:val="ro-RO"/>
        </w:rPr>
        <w:t xml:space="preserve">- </w:t>
      </w:r>
      <w:r w:rsidR="009F09F2" w:rsidRPr="009F09F2">
        <w:rPr>
          <w:b/>
          <w:sz w:val="20"/>
          <w:szCs w:val="20"/>
          <w:u w:val="single"/>
          <w:shd w:val="clear" w:color="auto" w:fill="FFF2CC" w:themeFill="accent4" w:themeFillTint="33"/>
          <w:lang w:val="ro-RO"/>
        </w:rPr>
        <w:t>1 post de insp.sp. gr. II – resurse umane</w:t>
      </w:r>
    </w:p>
    <w:p w:rsidR="00631DFF" w:rsidRPr="00A86BEB" w:rsidRDefault="00631DFF" w:rsidP="00631DFF">
      <w:pPr>
        <w:jc w:val="both"/>
        <w:rPr>
          <w:sz w:val="20"/>
          <w:szCs w:val="20"/>
        </w:rPr>
      </w:pPr>
      <w:r>
        <w:rPr>
          <w:rFonts w:eastAsia="Palatino Linotype"/>
          <w:sz w:val="20"/>
          <w:szCs w:val="20"/>
        </w:rPr>
        <w:t xml:space="preserve"> </w:t>
      </w:r>
      <w:r w:rsidRPr="00A86BEB">
        <w:rPr>
          <w:rFonts w:eastAsia="Palatino Linotype"/>
          <w:sz w:val="20"/>
          <w:szCs w:val="20"/>
        </w:rPr>
        <w:t>1. Legea nr. 53/2003 — Codul muncii, republicată, cu modificările și completările ulterioare.</w:t>
      </w:r>
    </w:p>
    <w:p w:rsidR="00631DFF" w:rsidRPr="00A86BEB" w:rsidRDefault="00631DFF" w:rsidP="00631DFF">
      <w:pPr>
        <w:jc w:val="both"/>
        <w:rPr>
          <w:sz w:val="20"/>
          <w:szCs w:val="20"/>
        </w:rPr>
      </w:pPr>
      <w:r w:rsidRPr="00A86BEB">
        <w:rPr>
          <w:rFonts w:eastAsia="Palatino Linotype"/>
          <w:sz w:val="20"/>
          <w:szCs w:val="20"/>
        </w:rPr>
        <w:t xml:space="preserve"> 2. H.G. nr. 295/2021 pentru aprobarea Regulamentului privind întocmirea, completarea și transmiterea registrului general de evidență a salariaților, cu modificările și completările ulterioare.</w:t>
      </w:r>
    </w:p>
    <w:p w:rsidR="00631DFF" w:rsidRPr="00A86BEB" w:rsidRDefault="00631DFF" w:rsidP="00631DFF">
      <w:pPr>
        <w:jc w:val="both"/>
        <w:rPr>
          <w:sz w:val="20"/>
          <w:szCs w:val="20"/>
        </w:rPr>
      </w:pPr>
      <w:r w:rsidRPr="00A86BEB">
        <w:rPr>
          <w:rFonts w:eastAsia="Palatino Linotype"/>
          <w:sz w:val="20"/>
          <w:szCs w:val="20"/>
        </w:rPr>
        <w:t xml:space="preserve"> 3. Legea-cadru nr. 153/2017 privind salarizarea personalului plătit din fonduri publice, cu modificările și completările ulterioare.</w:t>
      </w:r>
    </w:p>
    <w:p w:rsidR="00631DFF" w:rsidRPr="00A86BEB" w:rsidRDefault="00631DFF" w:rsidP="00631DFF">
      <w:pPr>
        <w:jc w:val="both"/>
        <w:rPr>
          <w:sz w:val="20"/>
          <w:szCs w:val="20"/>
        </w:rPr>
      </w:pPr>
      <w:r w:rsidRPr="00A86BEB">
        <w:rPr>
          <w:rFonts w:eastAsia="Palatino Linotype"/>
          <w:sz w:val="20"/>
          <w:szCs w:val="20"/>
        </w:rPr>
        <w:t xml:space="preserve"> 4. O.U.G. nr. 8/2009 privind acordarea voucherelor de vacanță, cu modificările și completările ulterioare, și H.G. nr. 215/2009 pentru aprobarea Normelor metodologice privind acordarea voucherelor de vacanță, cu modificările și completările ulterioare.</w:t>
      </w:r>
    </w:p>
    <w:p w:rsidR="00631DFF" w:rsidRPr="00A86BEB" w:rsidRDefault="00631DFF" w:rsidP="00631DFF">
      <w:pPr>
        <w:jc w:val="both"/>
        <w:rPr>
          <w:sz w:val="20"/>
          <w:szCs w:val="20"/>
        </w:rPr>
      </w:pPr>
      <w:r w:rsidRPr="00A86BEB">
        <w:rPr>
          <w:rFonts w:eastAsia="Palatino Linotype"/>
          <w:sz w:val="20"/>
          <w:szCs w:val="20"/>
        </w:rPr>
        <w:t xml:space="preserve"> 5. O.U.G. nr. 57/2019 privind Codul administrativ, cu modificările și completările ulterioare — Partea a VI-a, Titlul III (personalul contractual), inclusiv modificările aduse prin Legea nr. 165/2026.</w:t>
      </w:r>
    </w:p>
    <w:p w:rsidR="00631DFF" w:rsidRPr="00A86BEB" w:rsidRDefault="00631DFF" w:rsidP="00631DFF">
      <w:pPr>
        <w:jc w:val="both"/>
        <w:rPr>
          <w:sz w:val="20"/>
          <w:szCs w:val="20"/>
        </w:rPr>
      </w:pPr>
      <w:r w:rsidRPr="00A86BEB">
        <w:rPr>
          <w:rFonts w:eastAsia="Palatino Linotype"/>
          <w:sz w:val="20"/>
          <w:szCs w:val="20"/>
        </w:rPr>
        <w:t xml:space="preserve"> 6. Regulamentul (UE) 2016/679 al Parlamentului European și al Consiliului din 27 aprilie 2016 (GDPR).</w:t>
      </w:r>
    </w:p>
    <w:p w:rsidR="00631DFF" w:rsidRPr="00A86BEB" w:rsidRDefault="00631DFF" w:rsidP="00631DFF">
      <w:pPr>
        <w:jc w:val="both"/>
        <w:rPr>
          <w:sz w:val="20"/>
          <w:szCs w:val="20"/>
        </w:rPr>
      </w:pPr>
      <w:r w:rsidRPr="00A86BEB">
        <w:rPr>
          <w:rFonts w:eastAsia="Palatino Linotype"/>
          <w:sz w:val="20"/>
          <w:szCs w:val="20"/>
        </w:rPr>
        <w:t xml:space="preserve"> 7. Legea Arhivelor Naționale nr. 16/1996, republicată, cu modificările și completările ulterioare.</w:t>
      </w:r>
    </w:p>
    <w:p w:rsidR="00631DFF" w:rsidRPr="00A86BEB" w:rsidRDefault="00631DFF" w:rsidP="00631DFF">
      <w:pPr>
        <w:jc w:val="both"/>
        <w:rPr>
          <w:sz w:val="20"/>
          <w:szCs w:val="20"/>
        </w:rPr>
      </w:pPr>
      <w:r w:rsidRPr="00A86BEB">
        <w:rPr>
          <w:rFonts w:eastAsia="Palatino Linotype"/>
          <w:sz w:val="20"/>
          <w:szCs w:val="20"/>
        </w:rPr>
        <w:t xml:space="preserve"> 8. Legea nr. 45/2009 privind organizarea și funcționarea ASAS și a sistemului de cercetare-dezvoltare din domeniile agriculturii, silviculturii și industriei alimentare, cu modificările și completările ulterioare.</w:t>
      </w:r>
    </w:p>
    <w:p w:rsidR="00631DFF" w:rsidRDefault="00631DFF" w:rsidP="00631DFF">
      <w:pPr>
        <w:jc w:val="both"/>
        <w:rPr>
          <w:rFonts w:eastAsia="Palatino Linotype"/>
          <w:sz w:val="20"/>
          <w:szCs w:val="20"/>
        </w:rPr>
      </w:pPr>
      <w:r w:rsidRPr="00A86BEB">
        <w:rPr>
          <w:rFonts w:eastAsia="Palatino Linotype"/>
          <w:sz w:val="20"/>
          <w:szCs w:val="20"/>
        </w:rPr>
        <w:t xml:space="preserve"> 9. Hotărârea Adunării Generale a ASAS nr. 1/2011.</w:t>
      </w:r>
    </w:p>
    <w:p w:rsidR="00631DFF" w:rsidRDefault="00631DFF"/>
    <w:p w:rsidR="009F09F2" w:rsidRDefault="009F09F2">
      <w:pPr>
        <w:rPr>
          <w:rFonts w:eastAsia="Palatino Linotype"/>
          <w:b/>
          <w:bCs/>
          <w:sz w:val="20"/>
          <w:szCs w:val="20"/>
          <w:u w:val="single"/>
          <w:shd w:val="clear" w:color="auto" w:fill="DEEAF6" w:themeFill="accent1" w:themeFillTint="33"/>
        </w:rPr>
      </w:pPr>
      <w:r w:rsidRPr="009F09F2">
        <w:rPr>
          <w:rFonts w:eastAsia="Palatino Linotype"/>
          <w:b/>
          <w:bCs/>
          <w:sz w:val="20"/>
          <w:szCs w:val="20"/>
          <w:shd w:val="clear" w:color="auto" w:fill="DEEAF6" w:themeFill="accent1" w:themeFillTint="33"/>
        </w:rPr>
        <w:t>Condiții specifice pentru ocuparea postului</w:t>
      </w:r>
      <w:r w:rsidRPr="009F09F2">
        <w:rPr>
          <w:sz w:val="20"/>
          <w:szCs w:val="20"/>
          <w:u w:val="single"/>
          <w:shd w:val="clear" w:color="auto" w:fill="DEEAF6" w:themeFill="accent1" w:themeFillTint="33"/>
          <w:lang w:val="ro-RO"/>
        </w:rPr>
        <w:t xml:space="preserve">: </w:t>
      </w:r>
      <w:r w:rsidRPr="009F09F2">
        <w:rPr>
          <w:b/>
          <w:sz w:val="20"/>
          <w:szCs w:val="20"/>
          <w:u w:val="single"/>
          <w:shd w:val="clear" w:color="auto" w:fill="DEEAF6" w:themeFill="accent1" w:themeFillTint="33"/>
          <w:lang w:val="ro-RO"/>
        </w:rPr>
        <w:t xml:space="preserve">1 post de </w:t>
      </w:r>
      <w:proofErr w:type="gramStart"/>
      <w:r w:rsidRPr="009F09F2">
        <w:rPr>
          <w:b/>
          <w:sz w:val="20"/>
          <w:szCs w:val="20"/>
          <w:u w:val="single"/>
          <w:shd w:val="clear" w:color="auto" w:fill="DEEAF6" w:themeFill="accent1" w:themeFillTint="33"/>
          <w:lang w:val="ro-RO"/>
        </w:rPr>
        <w:t>referent  debutant</w:t>
      </w:r>
      <w:proofErr w:type="gramEnd"/>
      <w:r w:rsidRPr="009F09F2">
        <w:rPr>
          <w:b/>
          <w:sz w:val="20"/>
          <w:szCs w:val="20"/>
          <w:u w:val="single"/>
          <w:shd w:val="clear" w:color="auto" w:fill="DEEAF6" w:themeFill="accent1" w:themeFillTint="33"/>
          <w:lang w:val="ro-RO"/>
        </w:rPr>
        <w:t xml:space="preserve"> (</w:t>
      </w:r>
      <w:r w:rsidRPr="009F09F2">
        <w:rPr>
          <w:rFonts w:eastAsia="Palatino Linotype"/>
          <w:b/>
          <w:bCs/>
          <w:sz w:val="20"/>
          <w:szCs w:val="20"/>
          <w:u w:val="single"/>
          <w:shd w:val="clear" w:color="auto" w:fill="DEEAF6" w:themeFill="accent1" w:themeFillTint="33"/>
        </w:rPr>
        <w:t>evidența documentelor, arhivă și suport pentru activitatea de reprezentare în instanță)</w:t>
      </w:r>
      <w:r>
        <w:rPr>
          <w:rFonts w:eastAsia="Palatino Linotype"/>
          <w:b/>
          <w:bCs/>
          <w:sz w:val="20"/>
          <w:szCs w:val="20"/>
          <w:u w:val="single"/>
          <w:shd w:val="clear" w:color="auto" w:fill="DEEAF6" w:themeFill="accent1" w:themeFillTint="33"/>
        </w:rPr>
        <w:t>;</w:t>
      </w:r>
    </w:p>
    <w:p w:rsidR="009F09F2" w:rsidRPr="009F09F2" w:rsidRDefault="000B2F9C" w:rsidP="000B2F9C">
      <w:pPr>
        <w:pStyle w:val="ListParagraph"/>
        <w:numPr>
          <w:ilvl w:val="0"/>
          <w:numId w:val="14"/>
        </w:numPr>
        <w:tabs>
          <w:tab w:val="left" w:pos="142"/>
        </w:tabs>
        <w:ind w:left="0" w:firstLine="0"/>
        <w:rPr>
          <w:sz w:val="20"/>
          <w:szCs w:val="20"/>
        </w:rPr>
      </w:pPr>
      <w:r>
        <w:rPr>
          <w:rFonts w:eastAsia="Palatino Linotype"/>
          <w:sz w:val="20"/>
          <w:szCs w:val="20"/>
        </w:rPr>
        <w:t xml:space="preserve"> </w:t>
      </w:r>
      <w:r w:rsidR="0083249E">
        <w:rPr>
          <w:rFonts w:eastAsia="Palatino Linotype"/>
          <w:sz w:val="20"/>
          <w:szCs w:val="20"/>
        </w:rPr>
        <w:t>s</w:t>
      </w:r>
      <w:r w:rsidR="009F09F2" w:rsidRPr="009F09F2">
        <w:rPr>
          <w:rFonts w:eastAsia="Palatino Linotype"/>
          <w:sz w:val="20"/>
          <w:szCs w:val="20"/>
        </w:rPr>
        <w:t>tudii medii liceale, absolvite cu diplomă de bacalaureat</w:t>
      </w:r>
    </w:p>
    <w:p w:rsidR="009F09F2" w:rsidRPr="009F09F2" w:rsidRDefault="000B2F9C" w:rsidP="000B2F9C">
      <w:pPr>
        <w:pStyle w:val="ListParagraph"/>
        <w:numPr>
          <w:ilvl w:val="0"/>
          <w:numId w:val="14"/>
        </w:numPr>
        <w:tabs>
          <w:tab w:val="left" w:pos="142"/>
        </w:tabs>
        <w:ind w:left="0" w:firstLine="0"/>
        <w:jc w:val="both"/>
        <w:rPr>
          <w:sz w:val="20"/>
          <w:szCs w:val="20"/>
        </w:rPr>
      </w:pPr>
      <w:r>
        <w:rPr>
          <w:rFonts w:eastAsia="Palatino Linotype"/>
          <w:sz w:val="20"/>
          <w:szCs w:val="20"/>
        </w:rPr>
        <w:t xml:space="preserve"> </w:t>
      </w:r>
      <w:r w:rsidR="0083249E">
        <w:rPr>
          <w:rFonts w:eastAsia="Palatino Linotype"/>
          <w:sz w:val="20"/>
          <w:szCs w:val="20"/>
        </w:rPr>
        <w:t>c</w:t>
      </w:r>
      <w:r w:rsidR="009F09F2" w:rsidRPr="009F09F2">
        <w:rPr>
          <w:rFonts w:eastAsia="Palatino Linotype"/>
          <w:sz w:val="20"/>
          <w:szCs w:val="20"/>
        </w:rPr>
        <w:t>onstituie avantaj: curs de arhivar sau de tehnician arhivist, ori cursuri în domeniul secretariatului și al gestionării documentelor;</w:t>
      </w:r>
    </w:p>
    <w:p w:rsidR="009F09F2" w:rsidRPr="00380860" w:rsidRDefault="009F09F2" w:rsidP="000B2F9C">
      <w:pPr>
        <w:pStyle w:val="NoSpacing"/>
        <w:numPr>
          <w:ilvl w:val="0"/>
          <w:numId w:val="14"/>
        </w:numPr>
        <w:tabs>
          <w:tab w:val="left" w:pos="142"/>
        </w:tabs>
        <w:ind w:left="0" w:firstLine="0"/>
        <w:rPr>
          <w:rFonts w:ascii="Times New Roman" w:eastAsia="Palatino Linotype" w:hAnsi="Times New Roman"/>
          <w:sz w:val="20"/>
          <w:szCs w:val="20"/>
        </w:rPr>
      </w:pPr>
      <w:r w:rsidRPr="00380860">
        <w:rPr>
          <w:rFonts w:ascii="Times New Roman" w:hAnsi="Times New Roman"/>
          <w:sz w:val="20"/>
          <w:szCs w:val="20"/>
          <w:lang w:val="ro-RO"/>
        </w:rPr>
        <w:t>o</w:t>
      </w:r>
      <w:r>
        <w:rPr>
          <w:rFonts w:ascii="Times New Roman" w:eastAsia="Palatino Linotype" w:hAnsi="Times New Roman"/>
          <w:sz w:val="20"/>
          <w:szCs w:val="20"/>
        </w:rPr>
        <w:t>perare PC -</w:t>
      </w:r>
      <w:r w:rsidRPr="00380860">
        <w:rPr>
          <w:rFonts w:ascii="Times New Roman" w:eastAsia="Palatino Linotype" w:hAnsi="Times New Roman"/>
          <w:sz w:val="20"/>
          <w:szCs w:val="20"/>
        </w:rPr>
        <w:t xml:space="preserve"> nivel </w:t>
      </w:r>
      <w:r w:rsidR="000B2F9C">
        <w:rPr>
          <w:rFonts w:ascii="Times New Roman" w:eastAsia="Palatino Linotype" w:hAnsi="Times New Roman"/>
          <w:sz w:val="20"/>
          <w:szCs w:val="20"/>
        </w:rPr>
        <w:t>mediu</w:t>
      </w:r>
      <w:r w:rsidRPr="00380860">
        <w:rPr>
          <w:rFonts w:ascii="Times New Roman" w:eastAsia="Palatino Linotype" w:hAnsi="Times New Roman"/>
          <w:sz w:val="20"/>
          <w:szCs w:val="20"/>
        </w:rPr>
        <w:t xml:space="preserve">: Microsoft Word, Microsoft Excel, </w:t>
      </w:r>
    </w:p>
    <w:p w:rsidR="009F09F2" w:rsidRPr="00380860" w:rsidRDefault="009F09F2" w:rsidP="009F09F2">
      <w:pPr>
        <w:pStyle w:val="NoSpacing"/>
        <w:numPr>
          <w:ilvl w:val="0"/>
          <w:numId w:val="14"/>
        </w:numPr>
        <w:tabs>
          <w:tab w:val="left" w:pos="142"/>
        </w:tabs>
        <w:ind w:left="0" w:firstLine="0"/>
        <w:rPr>
          <w:rFonts w:ascii="Times New Roman" w:eastAsia="Palatino Linotype" w:hAnsi="Times New Roman"/>
          <w:sz w:val="20"/>
          <w:szCs w:val="20"/>
        </w:rPr>
      </w:pPr>
      <w:r w:rsidRPr="00380860">
        <w:rPr>
          <w:rFonts w:ascii="Times New Roman" w:eastAsia="Palatino Linotype" w:hAnsi="Times New Roman"/>
          <w:sz w:val="20"/>
          <w:szCs w:val="20"/>
        </w:rPr>
        <w:t xml:space="preserve"> poștă electronică, internet, baze de date;</w:t>
      </w:r>
    </w:p>
    <w:p w:rsidR="000B2F9C" w:rsidRPr="000B2F9C" w:rsidRDefault="000B2F9C" w:rsidP="000B2F9C">
      <w:pPr>
        <w:spacing w:after="60" w:line="276" w:lineRule="auto"/>
        <w:jc w:val="both"/>
        <w:rPr>
          <w:sz w:val="20"/>
          <w:szCs w:val="20"/>
        </w:rPr>
      </w:pPr>
      <w:r w:rsidRPr="000B2F9C">
        <w:rPr>
          <w:rFonts w:eastAsia="Palatino Linotype"/>
          <w:b/>
          <w:bCs/>
          <w:sz w:val="20"/>
          <w:szCs w:val="20"/>
        </w:rPr>
        <w:t>Scopul principal al postului</w:t>
      </w:r>
      <w:r>
        <w:rPr>
          <w:rFonts w:eastAsia="Palatino Linotype"/>
          <w:b/>
          <w:bCs/>
          <w:sz w:val="20"/>
          <w:szCs w:val="20"/>
        </w:rPr>
        <w:t xml:space="preserve"> referent debutant</w:t>
      </w:r>
      <w:r w:rsidRPr="000B2F9C">
        <w:rPr>
          <w:rFonts w:eastAsia="Palatino Linotype"/>
          <w:b/>
          <w:bCs/>
          <w:sz w:val="20"/>
          <w:szCs w:val="20"/>
        </w:rPr>
        <w:t>:</w:t>
      </w:r>
      <w:r w:rsidRPr="000B2F9C">
        <w:rPr>
          <w:rFonts w:eastAsia="Palatino Linotype"/>
          <w:sz w:val="20"/>
          <w:szCs w:val="20"/>
        </w:rPr>
        <w:t xml:space="preserve"> Asigurarea evidenței, păstrării și arhivării documentelor serviciului, precum și a suportului administrativ pentru dosarele aflate pe rolul instanțelor, inclusiv transmiterea documentelor către casele de avocatură care asigură reprezentarea instituției.</w:t>
      </w:r>
    </w:p>
    <w:p w:rsidR="000B2F9C" w:rsidRPr="000B2F9C" w:rsidRDefault="000B2F9C" w:rsidP="000B2F9C">
      <w:pPr>
        <w:tabs>
          <w:tab w:val="left" w:pos="0"/>
          <w:tab w:val="left" w:pos="142"/>
        </w:tabs>
        <w:spacing w:line="276" w:lineRule="auto"/>
        <w:jc w:val="both"/>
        <w:rPr>
          <w:sz w:val="20"/>
          <w:szCs w:val="20"/>
        </w:rPr>
      </w:pPr>
      <w:r w:rsidRPr="000B2F9C">
        <w:rPr>
          <w:rFonts w:eastAsia="Palatino Linotype"/>
          <w:b/>
          <w:bCs/>
          <w:sz w:val="20"/>
          <w:szCs w:val="20"/>
        </w:rPr>
        <w:t>Atribuțiile postului:</w:t>
      </w:r>
    </w:p>
    <w:p w:rsidR="000B2F9C" w:rsidRPr="000B2F9C" w:rsidRDefault="000B2F9C" w:rsidP="000B2F9C">
      <w:pPr>
        <w:tabs>
          <w:tab w:val="left" w:pos="0"/>
          <w:tab w:val="left" w:pos="142"/>
        </w:tabs>
        <w:spacing w:line="276" w:lineRule="auto"/>
        <w:jc w:val="both"/>
        <w:rPr>
          <w:sz w:val="20"/>
          <w:szCs w:val="20"/>
        </w:rPr>
      </w:pPr>
      <w:r w:rsidRPr="000B2F9C">
        <w:rPr>
          <w:rFonts w:eastAsia="Palatino Linotype"/>
          <w:b/>
          <w:bCs/>
          <w:sz w:val="20"/>
          <w:szCs w:val="20"/>
        </w:rPr>
        <w:t>A. Evidența și arhivarea documentelor serviciului</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Înregistrează și ține evidența documentelor, dosarelor și contractelor serviciului, grupează documentele potrivit nomenclatorului arhivistic și le predă arhivei instituției, conform procedurilor interne.</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Constituie, organizează și păstrează dosarele curente ale serviciului, în format letric și electronic, și le pune la dispoziția șefului serviciului sau a persoanelor autorizate, cu respectarea confidențialității și a procedurilor interne.</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Înregistrează și ține evidența administrativă a documentelor transmise spre avizare juridică, consemnând numărul și data înregistrării, data primirii, obiectul documentului, compartimentul emitent, data soluționării și data restituirii către compartimentul emitent.</w:t>
      </w:r>
    </w:p>
    <w:p w:rsidR="000B2F9C" w:rsidRPr="000B2F9C" w:rsidRDefault="000B2F9C" w:rsidP="000B2F9C">
      <w:pPr>
        <w:tabs>
          <w:tab w:val="left" w:pos="0"/>
          <w:tab w:val="left" w:pos="142"/>
        </w:tabs>
        <w:spacing w:line="276" w:lineRule="auto"/>
        <w:jc w:val="both"/>
        <w:rPr>
          <w:sz w:val="20"/>
          <w:szCs w:val="20"/>
        </w:rPr>
      </w:pPr>
      <w:r w:rsidRPr="000B2F9C">
        <w:rPr>
          <w:rFonts w:eastAsia="Palatino Linotype"/>
          <w:b/>
          <w:bCs/>
          <w:sz w:val="20"/>
          <w:szCs w:val="20"/>
        </w:rPr>
        <w:t>B. Suport administrativ pentru dosarele aflate pe rolul instanțelor</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Ține și actualizează evidența dosarelor aflate pe rolul instanțelor în care instituția este parte.</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Scanează și transmite documentele aprobate către prestatorii externi de servicii juridice care asigură reprezentarea instituției și păstrează dovada transmiterii.</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Verifică exactitatea înregistrărilor efectuate, pe baza documentelor și a informațiilor primite, și transmite documentele în termenele legale, contractuale sau comunicate în scris de persoanele competente.</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Semnalează de îndată șefului serviciului lipsurile, neconcordanțele și împrejurările care pot împiedica respectarea termenelor.</w:t>
      </w:r>
    </w:p>
    <w:p w:rsidR="000B2F9C" w:rsidRPr="000B2F9C" w:rsidRDefault="000B2F9C" w:rsidP="000B2F9C">
      <w:pPr>
        <w:tabs>
          <w:tab w:val="left" w:pos="0"/>
          <w:tab w:val="left" w:pos="142"/>
        </w:tabs>
        <w:spacing w:line="276" w:lineRule="auto"/>
        <w:jc w:val="both"/>
        <w:rPr>
          <w:sz w:val="20"/>
          <w:szCs w:val="20"/>
        </w:rPr>
      </w:pPr>
      <w:r w:rsidRPr="000B2F9C">
        <w:rPr>
          <w:rFonts w:eastAsia="Palatino Linotype"/>
          <w:b/>
          <w:bCs/>
          <w:sz w:val="20"/>
          <w:szCs w:val="20"/>
        </w:rPr>
        <w:t>C. Alte atribuții</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Îndeplinește și alte sarcini de serviciu dispuse legal de șeful ierarhic, în limita atribuțiilor postului, a competențelor și a pregătirii sale profesionale.</w:t>
      </w:r>
    </w:p>
    <w:p w:rsidR="000B2F9C" w:rsidRPr="000B2F9C" w:rsidRDefault="000B2F9C" w:rsidP="000B2F9C">
      <w:pPr>
        <w:tabs>
          <w:tab w:val="left" w:pos="0"/>
          <w:tab w:val="left" w:pos="142"/>
        </w:tabs>
        <w:spacing w:line="276" w:lineRule="auto"/>
        <w:jc w:val="both"/>
        <w:rPr>
          <w:sz w:val="20"/>
          <w:szCs w:val="20"/>
        </w:rPr>
      </w:pPr>
      <w:r w:rsidRPr="000B2F9C">
        <w:rPr>
          <w:rFonts w:eastAsia="Palatino Linotype"/>
          <w:b/>
          <w:bCs/>
          <w:sz w:val="20"/>
          <w:szCs w:val="20"/>
        </w:rPr>
        <w:t>D. Responsabilități și răspunderi</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Răspunde de corectitudinea și actualitatea evidențelor ținute, precum și de respectarea termenelor de transmitere a documentelor către prestatorii externi de servicii juridice.</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Răspunde de integritatea, păstrarea și trasabilitatea documentelor care îi sunt încredințate sau pe care le prelucrează în exercitarea atribuțiilor de serviciu și informează imediat superiorul ierarhic despre pierderea, transmiterea eronată, accesarea neautorizată sau compromiterea documentelor ori a datelor.</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Păstrează confidențialitatea informațiilor și prelucrează datele cu caracter personal numai în limitele atribuțiilor de serviciu, cu respectarea instrucțiunilor instituției și a procedurilor interne, potrivit Regulamentului (UE) 2016/679.</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t>Respectă prevederile Regulamentului de organizare și funcționare, ale Regulamentului intern, ale procedurilor interne și ale normelor de securitate și sănătate în muncă aplicabile activității desfășurate.</w:t>
      </w:r>
    </w:p>
    <w:p w:rsidR="000B2F9C" w:rsidRPr="000B2F9C" w:rsidRDefault="000B2F9C" w:rsidP="000B2F9C">
      <w:pPr>
        <w:pStyle w:val="ListParagraph"/>
        <w:numPr>
          <w:ilvl w:val="0"/>
          <w:numId w:val="15"/>
        </w:numPr>
        <w:tabs>
          <w:tab w:val="left" w:pos="0"/>
          <w:tab w:val="left" w:pos="142"/>
        </w:tabs>
        <w:spacing w:line="276" w:lineRule="auto"/>
        <w:ind w:left="0" w:firstLine="0"/>
        <w:contextualSpacing w:val="0"/>
        <w:jc w:val="both"/>
        <w:rPr>
          <w:sz w:val="20"/>
          <w:szCs w:val="20"/>
        </w:rPr>
      </w:pPr>
      <w:r w:rsidRPr="000B2F9C">
        <w:rPr>
          <w:rFonts w:eastAsia="Palatino Linotype"/>
          <w:sz w:val="20"/>
          <w:szCs w:val="20"/>
        </w:rPr>
        <w:lastRenderedPageBreak/>
        <w:t>Respectă regimul incompatibilităților și al conflictelor de interese aplicabil personalului contractual, potrivit Codului administrativ, cu modificările aduse prin Legea nr. 165/2026, inclusiv interdicțiile aplicabile după încetarea raporturilor de muncă („pantouflage”).</w:t>
      </w:r>
    </w:p>
    <w:p w:rsidR="000B2F9C" w:rsidRPr="000B2F9C" w:rsidRDefault="000B2F9C" w:rsidP="000B2F9C">
      <w:pPr>
        <w:spacing w:line="276" w:lineRule="auto"/>
        <w:jc w:val="both"/>
        <w:rPr>
          <w:sz w:val="20"/>
          <w:szCs w:val="20"/>
        </w:rPr>
      </w:pPr>
      <w:r w:rsidRPr="000B2F9C">
        <w:rPr>
          <w:rFonts w:eastAsia="Palatino Linotype"/>
          <w:b/>
          <w:bCs/>
          <w:sz w:val="20"/>
          <w:szCs w:val="20"/>
        </w:rPr>
        <w:t>Abilități, calități și aptitudini necesare:</w:t>
      </w:r>
    </w:p>
    <w:p w:rsidR="000B2F9C" w:rsidRPr="000B2F9C" w:rsidRDefault="000B2F9C" w:rsidP="000B2F9C">
      <w:pPr>
        <w:pStyle w:val="ListParagraph"/>
        <w:numPr>
          <w:ilvl w:val="0"/>
          <w:numId w:val="15"/>
        </w:numPr>
        <w:spacing w:line="276" w:lineRule="auto"/>
        <w:contextualSpacing w:val="0"/>
        <w:jc w:val="both"/>
        <w:rPr>
          <w:sz w:val="20"/>
          <w:szCs w:val="20"/>
        </w:rPr>
      </w:pPr>
      <w:r w:rsidRPr="000B2F9C">
        <w:rPr>
          <w:rFonts w:eastAsia="Palatino Linotype"/>
          <w:sz w:val="20"/>
          <w:szCs w:val="20"/>
        </w:rPr>
        <w:t>Rigoare în ținerea evidențelor și atenție la detalii;</w:t>
      </w:r>
    </w:p>
    <w:p w:rsidR="000B2F9C" w:rsidRPr="000B2F9C" w:rsidRDefault="000B2F9C" w:rsidP="000B2F9C">
      <w:pPr>
        <w:pStyle w:val="ListParagraph"/>
        <w:numPr>
          <w:ilvl w:val="0"/>
          <w:numId w:val="15"/>
        </w:numPr>
        <w:spacing w:line="276" w:lineRule="auto"/>
        <w:contextualSpacing w:val="0"/>
        <w:jc w:val="both"/>
        <w:rPr>
          <w:sz w:val="20"/>
          <w:szCs w:val="20"/>
        </w:rPr>
      </w:pPr>
      <w:r w:rsidRPr="000B2F9C">
        <w:rPr>
          <w:rFonts w:eastAsia="Palatino Linotype"/>
          <w:sz w:val="20"/>
          <w:szCs w:val="20"/>
        </w:rPr>
        <w:t>Respectarea strictă a termenelor;</w:t>
      </w:r>
    </w:p>
    <w:p w:rsidR="000B2F9C" w:rsidRPr="000B2F9C" w:rsidRDefault="000B2F9C" w:rsidP="000B2F9C">
      <w:pPr>
        <w:pStyle w:val="ListParagraph"/>
        <w:numPr>
          <w:ilvl w:val="0"/>
          <w:numId w:val="15"/>
        </w:numPr>
        <w:spacing w:line="276" w:lineRule="auto"/>
        <w:contextualSpacing w:val="0"/>
        <w:jc w:val="both"/>
        <w:rPr>
          <w:sz w:val="20"/>
          <w:szCs w:val="20"/>
        </w:rPr>
      </w:pPr>
      <w:r w:rsidRPr="000B2F9C">
        <w:rPr>
          <w:rFonts w:eastAsia="Palatino Linotype"/>
          <w:sz w:val="20"/>
          <w:szCs w:val="20"/>
        </w:rPr>
        <w:t>Discreție și păstrarea confidențialității;</w:t>
      </w:r>
    </w:p>
    <w:p w:rsidR="000B2F9C" w:rsidRPr="000B2F9C" w:rsidRDefault="000B2F9C" w:rsidP="000B2F9C">
      <w:pPr>
        <w:pStyle w:val="ListParagraph"/>
        <w:numPr>
          <w:ilvl w:val="0"/>
          <w:numId w:val="15"/>
        </w:numPr>
        <w:spacing w:line="276" w:lineRule="auto"/>
        <w:contextualSpacing w:val="0"/>
        <w:jc w:val="both"/>
        <w:rPr>
          <w:sz w:val="20"/>
          <w:szCs w:val="20"/>
        </w:rPr>
      </w:pPr>
      <w:r w:rsidRPr="000B2F9C">
        <w:rPr>
          <w:rFonts w:eastAsia="Palatino Linotype"/>
          <w:sz w:val="20"/>
          <w:szCs w:val="20"/>
        </w:rPr>
        <w:t>Capacitate de organizare a documentelor în format letric și electronic;</w:t>
      </w:r>
    </w:p>
    <w:p w:rsidR="000B2F9C" w:rsidRPr="000B2F9C" w:rsidRDefault="000B2F9C" w:rsidP="000B2F9C">
      <w:pPr>
        <w:pStyle w:val="ListParagraph"/>
        <w:numPr>
          <w:ilvl w:val="0"/>
          <w:numId w:val="15"/>
        </w:numPr>
        <w:spacing w:line="276" w:lineRule="auto"/>
        <w:contextualSpacing w:val="0"/>
        <w:jc w:val="both"/>
        <w:rPr>
          <w:sz w:val="20"/>
          <w:szCs w:val="20"/>
        </w:rPr>
      </w:pPr>
      <w:r w:rsidRPr="000B2F9C">
        <w:rPr>
          <w:rFonts w:eastAsia="Palatino Linotype"/>
          <w:sz w:val="20"/>
          <w:szCs w:val="20"/>
        </w:rPr>
        <w:t>Capacitate de a lucra în echipă.</w:t>
      </w:r>
    </w:p>
    <w:p w:rsidR="000B2F9C" w:rsidRPr="000B2F9C" w:rsidRDefault="000B2F9C" w:rsidP="000B2F9C">
      <w:pPr>
        <w:spacing w:line="276" w:lineRule="auto"/>
        <w:jc w:val="both"/>
        <w:rPr>
          <w:sz w:val="20"/>
          <w:szCs w:val="20"/>
        </w:rPr>
      </w:pPr>
      <w:r w:rsidRPr="000B2F9C">
        <w:rPr>
          <w:rFonts w:eastAsia="Palatino Linotype"/>
          <w:b/>
          <w:bCs/>
          <w:sz w:val="20"/>
          <w:szCs w:val="20"/>
        </w:rPr>
        <w:t>Sfera relațională internă:</w:t>
      </w:r>
    </w:p>
    <w:p w:rsidR="000B2F9C" w:rsidRPr="000B2F9C" w:rsidRDefault="000B2F9C" w:rsidP="000B2F9C">
      <w:pPr>
        <w:spacing w:line="276" w:lineRule="auto"/>
        <w:jc w:val="both"/>
        <w:rPr>
          <w:sz w:val="20"/>
          <w:szCs w:val="20"/>
        </w:rPr>
      </w:pPr>
      <w:r w:rsidRPr="000B2F9C">
        <w:rPr>
          <w:rFonts w:eastAsia="Palatino Linotype"/>
          <w:sz w:val="20"/>
          <w:szCs w:val="20"/>
        </w:rPr>
        <w:t>a) Relații ierarhice:</w:t>
      </w:r>
    </w:p>
    <w:p w:rsidR="000B2F9C" w:rsidRPr="000B2F9C" w:rsidRDefault="000B2F9C" w:rsidP="000B2F9C">
      <w:pPr>
        <w:spacing w:line="276" w:lineRule="auto"/>
        <w:jc w:val="both"/>
        <w:rPr>
          <w:sz w:val="20"/>
          <w:szCs w:val="20"/>
        </w:rPr>
      </w:pPr>
      <w:r w:rsidRPr="000B2F9C">
        <w:rPr>
          <w:rFonts w:eastAsia="Palatino Linotype"/>
          <w:b/>
          <w:bCs/>
          <w:sz w:val="20"/>
          <w:szCs w:val="20"/>
        </w:rPr>
        <w:t>subordonat față de:</w:t>
      </w:r>
      <w:r w:rsidRPr="000B2F9C">
        <w:rPr>
          <w:rFonts w:eastAsia="Palatino Linotype"/>
          <w:sz w:val="20"/>
          <w:szCs w:val="20"/>
        </w:rPr>
        <w:t xml:space="preserve"> șeful Serviciului Juridic, Resurse Umane și Salarizare și, prin acesta, față de conducerea ASAS;</w:t>
      </w:r>
    </w:p>
    <w:p w:rsidR="000B2F9C" w:rsidRPr="000B2F9C" w:rsidRDefault="000B2F9C" w:rsidP="000B2F9C">
      <w:pPr>
        <w:spacing w:line="276" w:lineRule="auto"/>
        <w:jc w:val="both"/>
        <w:rPr>
          <w:sz w:val="20"/>
          <w:szCs w:val="20"/>
        </w:rPr>
      </w:pPr>
      <w:r w:rsidRPr="000B2F9C">
        <w:rPr>
          <w:rFonts w:eastAsia="Palatino Linotype"/>
          <w:b/>
          <w:bCs/>
          <w:sz w:val="20"/>
          <w:szCs w:val="20"/>
        </w:rPr>
        <w:t>superior pentru:</w:t>
      </w:r>
      <w:r w:rsidRPr="000B2F9C">
        <w:rPr>
          <w:rFonts w:eastAsia="Palatino Linotype"/>
          <w:sz w:val="20"/>
          <w:szCs w:val="20"/>
        </w:rPr>
        <w:t xml:space="preserve"> Nu este cazul.</w:t>
      </w:r>
    </w:p>
    <w:p w:rsidR="000B2F9C" w:rsidRPr="000B2F9C" w:rsidRDefault="000B2F9C" w:rsidP="000B2F9C">
      <w:pPr>
        <w:spacing w:line="276" w:lineRule="auto"/>
        <w:jc w:val="both"/>
        <w:rPr>
          <w:sz w:val="20"/>
          <w:szCs w:val="20"/>
        </w:rPr>
      </w:pPr>
      <w:r w:rsidRPr="000B2F9C">
        <w:rPr>
          <w:rFonts w:eastAsia="Palatino Linotype"/>
          <w:b/>
          <w:bCs/>
          <w:sz w:val="20"/>
          <w:szCs w:val="20"/>
        </w:rPr>
        <w:t>b) Relații funcționale:</w:t>
      </w:r>
      <w:r w:rsidRPr="000B2F9C">
        <w:rPr>
          <w:rFonts w:eastAsia="Palatino Linotype"/>
          <w:sz w:val="20"/>
          <w:szCs w:val="20"/>
        </w:rPr>
        <w:t xml:space="preserve"> Relații de colaborare cu personalul din compartimentele aparatului propriu al ASAS. Nu semnează acte în numele instituției și nu formulează puncte de vedere juridice.</w:t>
      </w:r>
    </w:p>
    <w:p w:rsidR="000B2F9C" w:rsidRPr="000B2F9C" w:rsidRDefault="000B2F9C" w:rsidP="000B2F9C">
      <w:pPr>
        <w:spacing w:line="276" w:lineRule="auto"/>
        <w:jc w:val="both"/>
        <w:rPr>
          <w:sz w:val="20"/>
          <w:szCs w:val="20"/>
        </w:rPr>
      </w:pPr>
      <w:r w:rsidRPr="000B2F9C">
        <w:rPr>
          <w:rFonts w:eastAsia="Palatino Linotype"/>
          <w:b/>
          <w:bCs/>
          <w:sz w:val="20"/>
          <w:szCs w:val="20"/>
        </w:rPr>
        <w:t>c) Relații de control:</w:t>
      </w:r>
      <w:r w:rsidRPr="000B2F9C">
        <w:rPr>
          <w:rFonts w:eastAsia="Palatino Linotype"/>
          <w:sz w:val="20"/>
          <w:szCs w:val="20"/>
        </w:rPr>
        <w:t xml:space="preserve"> Nu este cazul.</w:t>
      </w:r>
    </w:p>
    <w:p w:rsidR="000B2F9C" w:rsidRPr="000B2F9C" w:rsidRDefault="000B2F9C" w:rsidP="000B2F9C">
      <w:pPr>
        <w:spacing w:line="276" w:lineRule="auto"/>
        <w:jc w:val="both"/>
        <w:rPr>
          <w:sz w:val="20"/>
          <w:szCs w:val="20"/>
        </w:rPr>
      </w:pPr>
      <w:r w:rsidRPr="000B2F9C">
        <w:rPr>
          <w:rFonts w:eastAsia="Palatino Linotype"/>
          <w:b/>
          <w:bCs/>
          <w:sz w:val="20"/>
          <w:szCs w:val="20"/>
        </w:rPr>
        <w:t>d) Relații de reprezentare:</w:t>
      </w:r>
      <w:r w:rsidRPr="000B2F9C">
        <w:rPr>
          <w:rFonts w:eastAsia="Palatino Linotype"/>
          <w:sz w:val="20"/>
          <w:szCs w:val="20"/>
        </w:rPr>
        <w:t xml:space="preserve"> Nu reprezintă instituția. Comunică, la nivel administrativ, cu prestatorii externi de servicii juridice, în limita atribuțiilor stabilite prin prezenta fișă.</w:t>
      </w:r>
    </w:p>
    <w:p w:rsidR="000B2F9C" w:rsidRPr="000B2F9C" w:rsidRDefault="000B2F9C" w:rsidP="000B2F9C">
      <w:pPr>
        <w:spacing w:line="276" w:lineRule="auto"/>
        <w:jc w:val="both"/>
        <w:rPr>
          <w:sz w:val="20"/>
          <w:szCs w:val="20"/>
        </w:rPr>
      </w:pPr>
      <w:r w:rsidRPr="000B2F9C">
        <w:rPr>
          <w:rFonts w:eastAsia="Palatino Linotype"/>
          <w:b/>
          <w:bCs/>
          <w:sz w:val="20"/>
          <w:szCs w:val="20"/>
        </w:rPr>
        <w:t>2. Sfera relațională externă:</w:t>
      </w:r>
    </w:p>
    <w:p w:rsidR="000B2F9C" w:rsidRPr="000B2F9C" w:rsidRDefault="000B2F9C" w:rsidP="000B2F9C">
      <w:pPr>
        <w:spacing w:line="276" w:lineRule="auto"/>
        <w:jc w:val="both"/>
        <w:rPr>
          <w:sz w:val="20"/>
          <w:szCs w:val="20"/>
        </w:rPr>
      </w:pPr>
      <w:r w:rsidRPr="000B2F9C">
        <w:rPr>
          <w:rFonts w:eastAsia="Palatino Linotype"/>
          <w:b/>
          <w:bCs/>
          <w:sz w:val="20"/>
          <w:szCs w:val="20"/>
        </w:rPr>
        <w:t>a) cu autorități și instituții publice:</w:t>
      </w:r>
      <w:r w:rsidRPr="000B2F9C">
        <w:rPr>
          <w:rFonts w:eastAsia="Palatino Linotype"/>
          <w:sz w:val="20"/>
          <w:szCs w:val="20"/>
        </w:rPr>
        <w:t xml:space="preserve"> Instanțe judecătorești și alte autorități publice, exclusiv sub aspectul transmiterii și primirii de documente, în limita atribuțiilor postului.</w:t>
      </w:r>
    </w:p>
    <w:p w:rsidR="000B2F9C" w:rsidRPr="000B2F9C" w:rsidRDefault="000B2F9C" w:rsidP="000B2F9C">
      <w:pPr>
        <w:spacing w:line="276" w:lineRule="auto"/>
        <w:jc w:val="both"/>
        <w:rPr>
          <w:sz w:val="20"/>
          <w:szCs w:val="20"/>
        </w:rPr>
      </w:pPr>
      <w:r w:rsidRPr="000B2F9C">
        <w:rPr>
          <w:rFonts w:eastAsia="Palatino Linotype"/>
          <w:b/>
          <w:bCs/>
          <w:sz w:val="20"/>
          <w:szCs w:val="20"/>
        </w:rPr>
        <w:t>b) cu organizații internaționale:</w:t>
      </w:r>
      <w:r w:rsidRPr="000B2F9C">
        <w:rPr>
          <w:rFonts w:eastAsia="Palatino Linotype"/>
          <w:sz w:val="20"/>
          <w:szCs w:val="20"/>
        </w:rPr>
        <w:t xml:space="preserve"> Nu este cazul.</w:t>
      </w:r>
    </w:p>
    <w:p w:rsidR="000B2F9C" w:rsidRPr="000B2F9C" w:rsidRDefault="000B2F9C" w:rsidP="000B2F9C">
      <w:pPr>
        <w:spacing w:line="276" w:lineRule="auto"/>
        <w:jc w:val="both"/>
        <w:rPr>
          <w:sz w:val="20"/>
          <w:szCs w:val="20"/>
        </w:rPr>
      </w:pPr>
      <w:r w:rsidRPr="000B2F9C">
        <w:rPr>
          <w:rFonts w:eastAsia="Palatino Linotype"/>
          <w:b/>
          <w:bCs/>
          <w:sz w:val="20"/>
          <w:szCs w:val="20"/>
        </w:rPr>
        <w:t>c) cu persoane juridice private:</w:t>
      </w:r>
      <w:r w:rsidRPr="000B2F9C">
        <w:rPr>
          <w:rFonts w:eastAsia="Palatino Linotype"/>
          <w:sz w:val="20"/>
          <w:szCs w:val="20"/>
        </w:rPr>
        <w:t xml:space="preserve"> Case de avocatură și alți prestatori externi de servicii juridice care asigură reprezentarea ASAS, în limita atribuțiilor stabilite prin prezenta fișă.</w:t>
      </w:r>
    </w:p>
    <w:p w:rsidR="009F09F2" w:rsidRDefault="000B2F9C" w:rsidP="000B2F9C">
      <w:pPr>
        <w:jc w:val="both"/>
        <w:rPr>
          <w:rFonts w:eastAsia="Palatino Linotype"/>
          <w:sz w:val="20"/>
          <w:szCs w:val="20"/>
        </w:rPr>
      </w:pPr>
      <w:r w:rsidRPr="000B2F9C">
        <w:rPr>
          <w:rFonts w:eastAsia="Palatino Linotype"/>
          <w:b/>
          <w:bCs/>
          <w:sz w:val="20"/>
          <w:szCs w:val="20"/>
        </w:rPr>
        <w:t>3. Delegarea de atribuții și competență:</w:t>
      </w:r>
      <w:r w:rsidRPr="000B2F9C">
        <w:rPr>
          <w:rFonts w:eastAsia="Palatino Linotype"/>
          <w:sz w:val="20"/>
          <w:szCs w:val="20"/>
        </w:rPr>
        <w:t xml:space="preserve"> În situația în care titularul postului se află în imposibilitatea de a-și îndeplini atribuțiile de serviciu (concediu de odihnă, concediu pentru incapacitate temporară de muncă, delegare, concediu fără plată, suspendarea raportului de muncă, detașare etc.), atribuțiile prevăzute la lit. C se preiau, prin delegare, de către titularul celuilalt post de referent din cadrul serviciului sau de către persoana desemnată prin dispoziție scrisă a șefului de serviciu.</w:t>
      </w:r>
    </w:p>
    <w:p w:rsidR="00AB7D6C" w:rsidRPr="000B2F9C" w:rsidRDefault="00AB7D6C" w:rsidP="000B2F9C">
      <w:pPr>
        <w:jc w:val="both"/>
        <w:rPr>
          <w:sz w:val="20"/>
          <w:szCs w:val="20"/>
        </w:rPr>
      </w:pPr>
    </w:p>
    <w:p w:rsidR="00B543E8" w:rsidRPr="00B543E8" w:rsidRDefault="00B543E8" w:rsidP="00B543E8">
      <w:pPr>
        <w:shd w:val="clear" w:color="auto" w:fill="DEEAF6" w:themeFill="accent1" w:themeFillTint="33"/>
        <w:spacing w:after="100" w:line="276" w:lineRule="auto"/>
        <w:jc w:val="both"/>
        <w:rPr>
          <w:sz w:val="20"/>
          <w:szCs w:val="20"/>
          <w:lang w:val="ro-RO"/>
        </w:rPr>
      </w:pPr>
      <w:r w:rsidRPr="00B543E8">
        <w:rPr>
          <w:rFonts w:eastAsia="Palatino Linotype"/>
          <w:b/>
          <w:bCs/>
          <w:sz w:val="20"/>
          <w:szCs w:val="20"/>
        </w:rPr>
        <w:t xml:space="preserve">I. TEMATICĂ pentru </w:t>
      </w:r>
      <w:proofErr w:type="gramStart"/>
      <w:r w:rsidRPr="00B543E8">
        <w:rPr>
          <w:b/>
          <w:sz w:val="20"/>
          <w:szCs w:val="20"/>
          <w:u w:val="single"/>
          <w:shd w:val="clear" w:color="auto" w:fill="DEEAF6" w:themeFill="accent1" w:themeFillTint="33"/>
          <w:lang w:val="ro-RO"/>
        </w:rPr>
        <w:t>referent  debutant</w:t>
      </w:r>
      <w:proofErr w:type="gramEnd"/>
      <w:r w:rsidRPr="00B543E8">
        <w:rPr>
          <w:b/>
          <w:sz w:val="20"/>
          <w:szCs w:val="20"/>
          <w:u w:val="single"/>
          <w:shd w:val="clear" w:color="auto" w:fill="DEEAF6" w:themeFill="accent1" w:themeFillTint="33"/>
          <w:lang w:val="ro-RO"/>
        </w:rPr>
        <w:t xml:space="preserve"> (</w:t>
      </w:r>
      <w:r w:rsidRPr="00B543E8">
        <w:rPr>
          <w:rFonts w:eastAsia="Palatino Linotype"/>
          <w:b/>
          <w:bCs/>
          <w:sz w:val="20"/>
          <w:szCs w:val="20"/>
          <w:u w:val="single"/>
          <w:shd w:val="clear" w:color="auto" w:fill="DEEAF6" w:themeFill="accent1" w:themeFillTint="33"/>
        </w:rPr>
        <w:t>evidența documentelor, arhivă și suport pentru activitatea de reprezentare în instanță)</w:t>
      </w:r>
    </w:p>
    <w:p w:rsidR="00B543E8" w:rsidRPr="00B543E8" w:rsidRDefault="00B543E8" w:rsidP="00B543E8">
      <w:pPr>
        <w:tabs>
          <w:tab w:val="left" w:pos="142"/>
        </w:tabs>
        <w:spacing w:line="276" w:lineRule="auto"/>
        <w:jc w:val="both"/>
        <w:rPr>
          <w:sz w:val="20"/>
          <w:szCs w:val="20"/>
        </w:rPr>
      </w:pPr>
      <w:r w:rsidRPr="00B543E8">
        <w:rPr>
          <w:rFonts w:eastAsia="Palatino Linotype"/>
          <w:b/>
          <w:bCs/>
          <w:sz w:val="20"/>
          <w:szCs w:val="20"/>
        </w:rPr>
        <w:t>1. Organizarea și funcționarea ASAS</w:t>
      </w:r>
    </w:p>
    <w:p w:rsidR="00B543E8" w:rsidRPr="00B543E8" w:rsidRDefault="00B543E8" w:rsidP="00AB7D6C">
      <w:pPr>
        <w:pStyle w:val="ListParagraph"/>
        <w:numPr>
          <w:ilvl w:val="0"/>
          <w:numId w:val="16"/>
        </w:numPr>
        <w:tabs>
          <w:tab w:val="left" w:pos="142"/>
        </w:tabs>
        <w:spacing w:line="276" w:lineRule="auto"/>
        <w:ind w:left="0" w:firstLine="0"/>
        <w:contextualSpacing w:val="0"/>
        <w:jc w:val="both"/>
        <w:rPr>
          <w:sz w:val="20"/>
          <w:szCs w:val="20"/>
        </w:rPr>
      </w:pPr>
      <w:r w:rsidRPr="00B543E8">
        <w:rPr>
          <w:rFonts w:eastAsia="Palatino Linotype"/>
          <w:sz w:val="20"/>
          <w:szCs w:val="20"/>
        </w:rPr>
        <w:t>Legea nr. 45/2009 privind organizarea și funcționarea Academiei de Științe Agricole și Silvice „Gheorghe Ionescu-Șișești” și a sistemului de cercetare-dezvoltare din domeniile agriculturii, silviculturii și industriei alimentare — organizarea ASAS, rețeaua unităților de cercetare-dezvoltare, atribuții, patrimoniu, finanțare;</w:t>
      </w:r>
    </w:p>
    <w:p w:rsidR="00B543E8" w:rsidRPr="00B543E8" w:rsidRDefault="00B543E8" w:rsidP="00AB7D6C">
      <w:pPr>
        <w:pStyle w:val="ListParagraph"/>
        <w:numPr>
          <w:ilvl w:val="0"/>
          <w:numId w:val="16"/>
        </w:numPr>
        <w:tabs>
          <w:tab w:val="left" w:pos="142"/>
        </w:tabs>
        <w:spacing w:line="276" w:lineRule="auto"/>
        <w:ind w:left="0" w:firstLine="0"/>
        <w:contextualSpacing w:val="0"/>
        <w:jc w:val="both"/>
        <w:rPr>
          <w:sz w:val="20"/>
          <w:szCs w:val="20"/>
        </w:rPr>
      </w:pPr>
      <w:r w:rsidRPr="00B543E8">
        <w:rPr>
          <w:rFonts w:eastAsia="Palatino Linotype"/>
          <w:sz w:val="20"/>
          <w:szCs w:val="20"/>
        </w:rPr>
        <w:t>Hotărârea Adunării Generale a ASAS nr. 1/2011 — Statutul ASAS.</w:t>
      </w:r>
    </w:p>
    <w:p w:rsidR="00B543E8" w:rsidRPr="00B543E8" w:rsidRDefault="00B543E8" w:rsidP="00AB7D6C">
      <w:pPr>
        <w:tabs>
          <w:tab w:val="left" w:pos="142"/>
        </w:tabs>
        <w:spacing w:line="276" w:lineRule="auto"/>
        <w:jc w:val="both"/>
        <w:rPr>
          <w:sz w:val="20"/>
          <w:szCs w:val="20"/>
        </w:rPr>
      </w:pPr>
      <w:r w:rsidRPr="00B543E8">
        <w:rPr>
          <w:rFonts w:eastAsia="Palatino Linotype"/>
          <w:b/>
          <w:bCs/>
          <w:sz w:val="20"/>
          <w:szCs w:val="20"/>
        </w:rPr>
        <w:t>2. Evidența și arhivarea documentelor</w:t>
      </w:r>
    </w:p>
    <w:p w:rsidR="00B543E8" w:rsidRPr="00B543E8" w:rsidRDefault="00B543E8" w:rsidP="00AB7D6C">
      <w:pPr>
        <w:pStyle w:val="ListParagraph"/>
        <w:numPr>
          <w:ilvl w:val="0"/>
          <w:numId w:val="16"/>
        </w:numPr>
        <w:tabs>
          <w:tab w:val="left" w:pos="142"/>
        </w:tabs>
        <w:spacing w:line="276" w:lineRule="auto"/>
        <w:ind w:left="0" w:firstLine="0"/>
        <w:contextualSpacing w:val="0"/>
        <w:jc w:val="both"/>
        <w:rPr>
          <w:sz w:val="20"/>
          <w:szCs w:val="20"/>
        </w:rPr>
      </w:pPr>
      <w:r w:rsidRPr="00B543E8">
        <w:rPr>
          <w:rFonts w:eastAsia="Palatino Linotype"/>
          <w:sz w:val="20"/>
          <w:szCs w:val="20"/>
        </w:rPr>
        <w:t>Legea Arhivelor Naționale nr. 16/1996 — obligațiile creatorilor și deținătorilor de documente, nomenclatorul arhivistic, constituirea și inventarierea dosarelor, termenele de păstrare, selecționarea și predarea documentelor la arhivă;</w:t>
      </w:r>
    </w:p>
    <w:p w:rsidR="00B543E8" w:rsidRPr="00B543E8" w:rsidRDefault="00B543E8" w:rsidP="00AB7D6C">
      <w:pPr>
        <w:pStyle w:val="ListParagraph"/>
        <w:numPr>
          <w:ilvl w:val="0"/>
          <w:numId w:val="16"/>
        </w:numPr>
        <w:tabs>
          <w:tab w:val="left" w:pos="142"/>
        </w:tabs>
        <w:spacing w:line="276" w:lineRule="auto"/>
        <w:ind w:left="0" w:firstLine="0"/>
        <w:contextualSpacing w:val="0"/>
        <w:jc w:val="both"/>
        <w:rPr>
          <w:sz w:val="20"/>
          <w:szCs w:val="20"/>
        </w:rPr>
      </w:pPr>
      <w:r w:rsidRPr="00B543E8">
        <w:rPr>
          <w:rFonts w:eastAsia="Palatino Linotype"/>
          <w:sz w:val="20"/>
          <w:szCs w:val="20"/>
        </w:rPr>
        <w:t>Instrucțiunile privind activitatea de arhivă la creatorii și deținătorii de documente, aprobate prin Ordinul de zi nr. 217/1996 al directorului general al Arhivelor Naționale — organizarea documentelor în arhiva curentă, evidența și păstrarea acestora.</w:t>
      </w:r>
    </w:p>
    <w:p w:rsidR="00B543E8" w:rsidRPr="00B543E8" w:rsidRDefault="00B543E8" w:rsidP="00AB7D6C">
      <w:pPr>
        <w:tabs>
          <w:tab w:val="left" w:pos="142"/>
        </w:tabs>
        <w:spacing w:line="276" w:lineRule="auto"/>
        <w:jc w:val="both"/>
        <w:rPr>
          <w:sz w:val="20"/>
          <w:szCs w:val="20"/>
        </w:rPr>
      </w:pPr>
      <w:r w:rsidRPr="00B543E8">
        <w:rPr>
          <w:rFonts w:eastAsia="Palatino Linotype"/>
          <w:b/>
          <w:bCs/>
          <w:sz w:val="20"/>
          <w:szCs w:val="20"/>
        </w:rPr>
        <w:t>3. Circuitul documentelor și termenele de soluționare</w:t>
      </w:r>
    </w:p>
    <w:p w:rsidR="00B543E8" w:rsidRPr="00B543E8" w:rsidRDefault="00B543E8" w:rsidP="00AB7D6C">
      <w:pPr>
        <w:pStyle w:val="ListParagraph"/>
        <w:numPr>
          <w:ilvl w:val="0"/>
          <w:numId w:val="16"/>
        </w:numPr>
        <w:tabs>
          <w:tab w:val="left" w:pos="142"/>
        </w:tabs>
        <w:spacing w:line="276" w:lineRule="auto"/>
        <w:ind w:left="0" w:firstLine="0"/>
        <w:contextualSpacing w:val="0"/>
        <w:jc w:val="both"/>
        <w:rPr>
          <w:sz w:val="20"/>
          <w:szCs w:val="20"/>
        </w:rPr>
      </w:pPr>
      <w:r w:rsidRPr="00B543E8">
        <w:rPr>
          <w:rFonts w:eastAsia="Palatino Linotype"/>
          <w:sz w:val="20"/>
          <w:szCs w:val="20"/>
        </w:rPr>
        <w:t>O.G. nr. 27/2002 privind reglementarea activității de soluționare a petițiilor — înregistrarea, repartizarea și termenele de soluționare;</w:t>
      </w:r>
    </w:p>
    <w:p w:rsidR="00B543E8" w:rsidRPr="00B543E8" w:rsidRDefault="00B543E8" w:rsidP="00AB7D6C">
      <w:pPr>
        <w:pStyle w:val="ListParagraph"/>
        <w:numPr>
          <w:ilvl w:val="0"/>
          <w:numId w:val="16"/>
        </w:numPr>
        <w:tabs>
          <w:tab w:val="left" w:pos="142"/>
        </w:tabs>
        <w:spacing w:line="276" w:lineRule="auto"/>
        <w:ind w:left="0" w:firstLine="0"/>
        <w:contextualSpacing w:val="0"/>
        <w:jc w:val="both"/>
        <w:rPr>
          <w:sz w:val="20"/>
          <w:szCs w:val="20"/>
        </w:rPr>
      </w:pPr>
      <w:r w:rsidRPr="00B543E8">
        <w:rPr>
          <w:rFonts w:eastAsia="Palatino Linotype"/>
          <w:sz w:val="20"/>
          <w:szCs w:val="20"/>
        </w:rPr>
        <w:t>Legea nr. 544/2001 privind liberul acces la informațiile de interes public — noțiunea de informație de interes public și termenele de răspuns.</w:t>
      </w:r>
    </w:p>
    <w:p w:rsidR="0083249E" w:rsidRPr="0083249E" w:rsidRDefault="0083249E" w:rsidP="00AB7D6C">
      <w:pPr>
        <w:spacing w:line="276" w:lineRule="auto"/>
        <w:jc w:val="both"/>
        <w:rPr>
          <w:sz w:val="20"/>
          <w:szCs w:val="20"/>
          <w:lang w:val="ro-RO"/>
        </w:rPr>
      </w:pPr>
      <w:r>
        <w:rPr>
          <w:rFonts w:ascii="Palatino Linotype" w:eastAsia="Palatino Linotype" w:hAnsi="Palatino Linotype" w:cs="Palatino Linotype"/>
          <w:b/>
          <w:bCs/>
          <w:sz w:val="21"/>
          <w:szCs w:val="21"/>
        </w:rPr>
        <w:t xml:space="preserve">4. </w:t>
      </w:r>
      <w:r w:rsidRPr="0083249E">
        <w:rPr>
          <w:rFonts w:eastAsia="Palatino Linotype"/>
          <w:b/>
          <w:bCs/>
          <w:sz w:val="20"/>
          <w:szCs w:val="20"/>
        </w:rPr>
        <w:t>Statutul și conduita personalului contractual</w:t>
      </w:r>
    </w:p>
    <w:p w:rsidR="0083249E" w:rsidRPr="0083249E" w:rsidRDefault="0083249E" w:rsidP="00AB7D6C">
      <w:pPr>
        <w:pStyle w:val="ListParagraph"/>
        <w:numPr>
          <w:ilvl w:val="0"/>
          <w:numId w:val="16"/>
        </w:numPr>
        <w:spacing w:line="276" w:lineRule="auto"/>
        <w:ind w:left="0" w:firstLine="0"/>
        <w:contextualSpacing w:val="0"/>
        <w:jc w:val="both"/>
        <w:rPr>
          <w:sz w:val="20"/>
          <w:szCs w:val="20"/>
        </w:rPr>
      </w:pPr>
      <w:r w:rsidRPr="0083249E">
        <w:rPr>
          <w:rFonts w:eastAsia="Palatino Linotype"/>
          <w:sz w:val="20"/>
          <w:szCs w:val="20"/>
        </w:rPr>
        <w:t>O.U.G. nr. 57/2019 privind Codul administrativ — drepturile și obligațiile personalului contractual din autoritățile și instituțiile publice, normele de conduită, regimul incompatibilităților și al conflictelor de interese, astfel cum a fost modificat prin Legea nr. 165/2026;</w:t>
      </w:r>
    </w:p>
    <w:p w:rsidR="0083249E" w:rsidRPr="00AB7D6C" w:rsidRDefault="0083249E" w:rsidP="00AB7D6C">
      <w:pPr>
        <w:pStyle w:val="ListParagraph"/>
        <w:numPr>
          <w:ilvl w:val="0"/>
          <w:numId w:val="16"/>
        </w:numPr>
        <w:spacing w:line="276" w:lineRule="auto"/>
        <w:ind w:left="0" w:firstLine="0"/>
        <w:contextualSpacing w:val="0"/>
        <w:jc w:val="both"/>
        <w:rPr>
          <w:sz w:val="20"/>
          <w:szCs w:val="20"/>
        </w:rPr>
      </w:pPr>
      <w:r w:rsidRPr="0083249E">
        <w:rPr>
          <w:rFonts w:eastAsia="Palatino Linotype"/>
          <w:sz w:val="20"/>
          <w:szCs w:val="20"/>
        </w:rPr>
        <w:t>Legea nr. 53/2003 — Codul muncii: drepturile și obligațiile salariatului, timpul de muncă și de odihnă, răspunderea disciplinară;</w:t>
      </w:r>
    </w:p>
    <w:p w:rsidR="00AB7D6C" w:rsidRPr="0083249E" w:rsidRDefault="00AB7D6C" w:rsidP="00AB7D6C">
      <w:pPr>
        <w:pStyle w:val="ListParagraph"/>
        <w:spacing w:line="276" w:lineRule="auto"/>
        <w:ind w:left="0"/>
        <w:contextualSpacing w:val="0"/>
        <w:jc w:val="both"/>
        <w:rPr>
          <w:sz w:val="20"/>
          <w:szCs w:val="20"/>
        </w:rPr>
      </w:pPr>
    </w:p>
    <w:p w:rsidR="0083249E" w:rsidRPr="0083249E" w:rsidRDefault="0083249E" w:rsidP="00AB7D6C">
      <w:pPr>
        <w:shd w:val="clear" w:color="auto" w:fill="DEEAF6" w:themeFill="accent1" w:themeFillTint="33"/>
        <w:spacing w:after="100" w:line="276" w:lineRule="auto"/>
        <w:jc w:val="both"/>
        <w:rPr>
          <w:sz w:val="20"/>
          <w:szCs w:val="20"/>
          <w:lang w:val="ro-RO"/>
        </w:rPr>
      </w:pPr>
      <w:r w:rsidRPr="0083249E">
        <w:rPr>
          <w:rFonts w:ascii="Palatino Linotype" w:eastAsia="Palatino Linotype" w:hAnsi="Palatino Linotype" w:cs="Palatino Linotype"/>
          <w:b/>
          <w:bCs/>
          <w:sz w:val="21"/>
          <w:szCs w:val="21"/>
        </w:rPr>
        <w:t>BIBLIOGRAFIE</w:t>
      </w:r>
      <w:r>
        <w:rPr>
          <w:rFonts w:ascii="Palatino Linotype" w:eastAsia="Palatino Linotype" w:hAnsi="Palatino Linotype" w:cs="Palatino Linotype"/>
          <w:b/>
          <w:bCs/>
          <w:sz w:val="21"/>
          <w:szCs w:val="21"/>
        </w:rPr>
        <w:t xml:space="preserve"> </w:t>
      </w:r>
      <w:r w:rsidRPr="00B543E8">
        <w:rPr>
          <w:rFonts w:eastAsia="Palatino Linotype"/>
          <w:b/>
          <w:bCs/>
          <w:sz w:val="20"/>
          <w:szCs w:val="20"/>
        </w:rPr>
        <w:t xml:space="preserve">pentru </w:t>
      </w:r>
      <w:proofErr w:type="gramStart"/>
      <w:r w:rsidRPr="00B543E8">
        <w:rPr>
          <w:b/>
          <w:sz w:val="20"/>
          <w:szCs w:val="20"/>
          <w:u w:val="single"/>
          <w:shd w:val="clear" w:color="auto" w:fill="DEEAF6" w:themeFill="accent1" w:themeFillTint="33"/>
          <w:lang w:val="ro-RO"/>
        </w:rPr>
        <w:t>referent  debutant</w:t>
      </w:r>
      <w:proofErr w:type="gramEnd"/>
      <w:r w:rsidRPr="00B543E8">
        <w:rPr>
          <w:b/>
          <w:sz w:val="20"/>
          <w:szCs w:val="20"/>
          <w:u w:val="single"/>
          <w:shd w:val="clear" w:color="auto" w:fill="DEEAF6" w:themeFill="accent1" w:themeFillTint="33"/>
          <w:lang w:val="ro-RO"/>
        </w:rPr>
        <w:t xml:space="preserve"> (</w:t>
      </w:r>
      <w:r w:rsidRPr="00B543E8">
        <w:rPr>
          <w:rFonts w:eastAsia="Palatino Linotype"/>
          <w:b/>
          <w:bCs/>
          <w:sz w:val="20"/>
          <w:szCs w:val="20"/>
          <w:u w:val="single"/>
          <w:shd w:val="clear" w:color="auto" w:fill="DEEAF6" w:themeFill="accent1" w:themeFillTint="33"/>
        </w:rPr>
        <w:t>evidența documentelor, arhivă și suport pentru activitatea de reprezentare în instanță)</w:t>
      </w:r>
    </w:p>
    <w:p w:rsidR="0083249E" w:rsidRPr="0083249E" w:rsidRDefault="0083249E" w:rsidP="00AB7D6C">
      <w:pPr>
        <w:spacing w:line="276" w:lineRule="auto"/>
        <w:jc w:val="both"/>
        <w:rPr>
          <w:sz w:val="20"/>
          <w:szCs w:val="20"/>
        </w:rPr>
      </w:pPr>
      <w:r w:rsidRPr="0083249E">
        <w:rPr>
          <w:rFonts w:eastAsia="Palatino Linotype"/>
          <w:b/>
          <w:sz w:val="20"/>
          <w:szCs w:val="20"/>
        </w:rPr>
        <w:t>1.</w:t>
      </w:r>
      <w:r w:rsidRPr="0083249E">
        <w:rPr>
          <w:rFonts w:eastAsia="Palatino Linotype"/>
          <w:sz w:val="20"/>
          <w:szCs w:val="20"/>
        </w:rPr>
        <w:t xml:space="preserve"> Legea Arhivelor Naționale nr. 16/1996, republicată, cu modificările și completările ulterioare.</w:t>
      </w:r>
    </w:p>
    <w:p w:rsidR="0083249E" w:rsidRPr="0083249E" w:rsidRDefault="0083249E" w:rsidP="00AB7D6C">
      <w:pPr>
        <w:spacing w:line="276" w:lineRule="auto"/>
        <w:jc w:val="both"/>
        <w:rPr>
          <w:sz w:val="20"/>
          <w:szCs w:val="20"/>
        </w:rPr>
      </w:pPr>
      <w:r w:rsidRPr="0083249E">
        <w:rPr>
          <w:rFonts w:eastAsia="Palatino Linotype"/>
          <w:b/>
          <w:sz w:val="20"/>
          <w:szCs w:val="20"/>
        </w:rPr>
        <w:t>2.</w:t>
      </w:r>
      <w:r w:rsidRPr="0083249E">
        <w:rPr>
          <w:rFonts w:eastAsia="Palatino Linotype"/>
          <w:sz w:val="20"/>
          <w:szCs w:val="20"/>
        </w:rPr>
        <w:t xml:space="preserve"> Instrucțiunile privind activitatea de arhivă la creatorii și deținătorii de documente, aprobate prin Ordinul de zi nr. 217/1996 al directorului general al Arhivelor Naționale.</w:t>
      </w:r>
    </w:p>
    <w:p w:rsidR="0083249E" w:rsidRPr="0083249E" w:rsidRDefault="0083249E" w:rsidP="00AB7D6C">
      <w:pPr>
        <w:spacing w:line="276" w:lineRule="auto"/>
        <w:jc w:val="both"/>
        <w:rPr>
          <w:sz w:val="20"/>
          <w:szCs w:val="20"/>
        </w:rPr>
      </w:pPr>
      <w:r w:rsidRPr="0083249E">
        <w:rPr>
          <w:rFonts w:eastAsia="Palatino Linotype"/>
          <w:b/>
          <w:sz w:val="20"/>
          <w:szCs w:val="20"/>
        </w:rPr>
        <w:t>3.</w:t>
      </w:r>
      <w:r w:rsidRPr="0083249E">
        <w:rPr>
          <w:rFonts w:eastAsia="Palatino Linotype"/>
          <w:sz w:val="20"/>
          <w:szCs w:val="20"/>
        </w:rPr>
        <w:t xml:space="preserve"> O.G. nr. 27/2002 privind reglementarea activității de soluționare a petițiilor, cu modificările și completările ulterioare.</w:t>
      </w:r>
    </w:p>
    <w:p w:rsidR="0083249E" w:rsidRPr="0083249E" w:rsidRDefault="0083249E" w:rsidP="00AB7D6C">
      <w:pPr>
        <w:spacing w:line="276" w:lineRule="auto"/>
        <w:jc w:val="both"/>
        <w:rPr>
          <w:sz w:val="20"/>
          <w:szCs w:val="20"/>
        </w:rPr>
      </w:pPr>
      <w:r w:rsidRPr="0083249E">
        <w:rPr>
          <w:rFonts w:eastAsia="Palatino Linotype"/>
          <w:b/>
          <w:sz w:val="20"/>
          <w:szCs w:val="20"/>
        </w:rPr>
        <w:t>4.</w:t>
      </w:r>
      <w:r w:rsidRPr="0083249E">
        <w:rPr>
          <w:rFonts w:eastAsia="Palatino Linotype"/>
          <w:sz w:val="20"/>
          <w:szCs w:val="20"/>
        </w:rPr>
        <w:t xml:space="preserve"> Legea nr. 544/2001 privind liberul acces la informațiile de interes public, cu modificările și completările ulterioare.</w:t>
      </w:r>
    </w:p>
    <w:p w:rsidR="0083249E" w:rsidRPr="0083249E" w:rsidRDefault="0083249E" w:rsidP="00AB7D6C">
      <w:pPr>
        <w:spacing w:line="276" w:lineRule="auto"/>
        <w:jc w:val="both"/>
        <w:rPr>
          <w:sz w:val="20"/>
          <w:szCs w:val="20"/>
        </w:rPr>
      </w:pPr>
      <w:r w:rsidRPr="0083249E">
        <w:rPr>
          <w:rFonts w:eastAsia="Palatino Linotype"/>
          <w:b/>
          <w:sz w:val="20"/>
          <w:szCs w:val="20"/>
        </w:rPr>
        <w:t>6.</w:t>
      </w:r>
      <w:r w:rsidRPr="0083249E">
        <w:rPr>
          <w:rFonts w:eastAsia="Palatino Linotype"/>
          <w:sz w:val="20"/>
          <w:szCs w:val="20"/>
        </w:rPr>
        <w:t xml:space="preserve"> O.U.G. nr. 57/2019 privind Codul administrativ, cu modificările și completările ulterioare — Partea a VI-a, Titlul III (personalul contractual), inclusiv modificările aduse prin Legea nr. 165/2026.</w:t>
      </w:r>
    </w:p>
    <w:p w:rsidR="0083249E" w:rsidRPr="0083249E" w:rsidRDefault="0083249E" w:rsidP="00AB7D6C">
      <w:pPr>
        <w:spacing w:line="276" w:lineRule="auto"/>
        <w:jc w:val="both"/>
        <w:rPr>
          <w:sz w:val="20"/>
          <w:szCs w:val="20"/>
        </w:rPr>
      </w:pPr>
      <w:r w:rsidRPr="0083249E">
        <w:rPr>
          <w:rFonts w:eastAsia="Palatino Linotype"/>
          <w:b/>
          <w:sz w:val="20"/>
          <w:szCs w:val="20"/>
        </w:rPr>
        <w:t>7</w:t>
      </w:r>
      <w:r w:rsidRPr="0083249E">
        <w:rPr>
          <w:rFonts w:eastAsia="Palatino Linotype"/>
          <w:sz w:val="20"/>
          <w:szCs w:val="20"/>
        </w:rPr>
        <w:t>. Legea nr. 53/2003 — Codul muncii, republicată, cu modificările și completările ulterioare.</w:t>
      </w:r>
    </w:p>
    <w:p w:rsidR="0083249E" w:rsidRPr="0083249E" w:rsidRDefault="0083249E" w:rsidP="00AB7D6C">
      <w:pPr>
        <w:spacing w:line="276" w:lineRule="auto"/>
        <w:jc w:val="both"/>
        <w:rPr>
          <w:sz w:val="20"/>
          <w:szCs w:val="20"/>
        </w:rPr>
      </w:pPr>
      <w:r w:rsidRPr="0083249E">
        <w:rPr>
          <w:rFonts w:eastAsia="Palatino Linotype"/>
          <w:b/>
          <w:sz w:val="20"/>
          <w:szCs w:val="20"/>
        </w:rPr>
        <w:t>9.</w:t>
      </w:r>
      <w:r w:rsidRPr="0083249E">
        <w:rPr>
          <w:rFonts w:eastAsia="Palatino Linotype"/>
          <w:sz w:val="20"/>
          <w:szCs w:val="20"/>
        </w:rPr>
        <w:t xml:space="preserve"> Legea nr. 45/2009 privind organizarea și funcționarea ASAS și a sistemului de cercetare-dezvoltare din domeniile agriculturii, silviculturii și industriei alimentare, cu modificările și completările ulterioare.</w:t>
      </w:r>
    </w:p>
    <w:p w:rsidR="0083249E" w:rsidRPr="0083249E" w:rsidRDefault="0083249E" w:rsidP="00AB7D6C">
      <w:pPr>
        <w:spacing w:line="276" w:lineRule="auto"/>
        <w:jc w:val="both"/>
        <w:rPr>
          <w:sz w:val="20"/>
          <w:szCs w:val="20"/>
        </w:rPr>
      </w:pPr>
      <w:r w:rsidRPr="0083249E">
        <w:rPr>
          <w:rFonts w:eastAsia="Palatino Linotype"/>
          <w:b/>
          <w:sz w:val="20"/>
          <w:szCs w:val="20"/>
        </w:rPr>
        <w:t>10.</w:t>
      </w:r>
      <w:r w:rsidRPr="0083249E">
        <w:rPr>
          <w:rFonts w:eastAsia="Palatino Linotype"/>
          <w:sz w:val="20"/>
          <w:szCs w:val="20"/>
        </w:rPr>
        <w:t xml:space="preserve"> Hotărârea Adunării Generale a ASAS nr. 1/2011.</w:t>
      </w:r>
    </w:p>
    <w:p w:rsidR="0083249E" w:rsidRPr="0083249E" w:rsidRDefault="0083249E" w:rsidP="0083249E">
      <w:pPr>
        <w:pStyle w:val="ListParagraph"/>
        <w:spacing w:line="276" w:lineRule="auto"/>
        <w:ind w:left="431"/>
        <w:contextualSpacing w:val="0"/>
        <w:jc w:val="both"/>
        <w:rPr>
          <w:sz w:val="20"/>
          <w:szCs w:val="20"/>
        </w:rPr>
      </w:pPr>
    </w:p>
    <w:p w:rsidR="00B543E8" w:rsidRPr="0083249E" w:rsidRDefault="0083249E" w:rsidP="0083249E">
      <w:pPr>
        <w:shd w:val="clear" w:color="auto" w:fill="E2EFD9" w:themeFill="accent6" w:themeFillTint="33"/>
        <w:tabs>
          <w:tab w:val="left" w:pos="142"/>
        </w:tabs>
        <w:spacing w:line="276" w:lineRule="auto"/>
        <w:jc w:val="both"/>
        <w:rPr>
          <w:sz w:val="20"/>
          <w:szCs w:val="20"/>
        </w:rPr>
      </w:pPr>
      <w:r w:rsidRPr="0083249E">
        <w:rPr>
          <w:rFonts w:eastAsia="Palatino Linotype"/>
          <w:b/>
          <w:bCs/>
          <w:sz w:val="20"/>
          <w:szCs w:val="20"/>
          <w:shd w:val="clear" w:color="auto" w:fill="E2EFD9" w:themeFill="accent6" w:themeFillTint="33"/>
        </w:rPr>
        <w:t>Condiții specifice pentru ocuparea postului</w:t>
      </w:r>
      <w:r w:rsidRPr="0083249E">
        <w:rPr>
          <w:sz w:val="20"/>
          <w:szCs w:val="20"/>
          <w:u w:val="single"/>
          <w:shd w:val="clear" w:color="auto" w:fill="E2EFD9" w:themeFill="accent6" w:themeFillTint="33"/>
          <w:lang w:val="ro-RO"/>
        </w:rPr>
        <w:t xml:space="preserve">: </w:t>
      </w:r>
      <w:r w:rsidRPr="0083249E">
        <w:rPr>
          <w:b/>
          <w:sz w:val="20"/>
          <w:szCs w:val="20"/>
          <w:u w:val="single"/>
          <w:shd w:val="clear" w:color="auto" w:fill="E2EFD9" w:themeFill="accent6" w:themeFillTint="33"/>
          <w:lang w:val="ro-RO"/>
        </w:rPr>
        <w:t xml:space="preserve">1 post de </w:t>
      </w:r>
      <w:r>
        <w:rPr>
          <w:b/>
          <w:sz w:val="20"/>
          <w:szCs w:val="20"/>
          <w:u w:val="single"/>
          <w:shd w:val="clear" w:color="auto" w:fill="E2EFD9" w:themeFill="accent6" w:themeFillTint="33"/>
          <w:lang w:val="ro-RO"/>
        </w:rPr>
        <w:t>referent</w:t>
      </w:r>
      <w:r w:rsidRPr="0083249E">
        <w:rPr>
          <w:b/>
          <w:sz w:val="20"/>
          <w:szCs w:val="20"/>
          <w:u w:val="single"/>
          <w:shd w:val="clear" w:color="auto" w:fill="E2EFD9" w:themeFill="accent6" w:themeFillTint="33"/>
          <w:lang w:val="ro-RO"/>
        </w:rPr>
        <w:t xml:space="preserve"> debutant</w:t>
      </w:r>
      <w:r>
        <w:rPr>
          <w:b/>
          <w:sz w:val="20"/>
          <w:szCs w:val="20"/>
          <w:u w:val="single"/>
          <w:shd w:val="clear" w:color="auto" w:fill="E2EFD9" w:themeFill="accent6" w:themeFillTint="33"/>
          <w:lang w:val="ro-RO"/>
        </w:rPr>
        <w:t xml:space="preserve"> </w:t>
      </w:r>
      <w:r w:rsidRPr="0083249E">
        <w:rPr>
          <w:b/>
          <w:sz w:val="20"/>
          <w:szCs w:val="20"/>
          <w:u w:val="single"/>
          <w:shd w:val="clear" w:color="auto" w:fill="E2EFD9" w:themeFill="accent6" w:themeFillTint="33"/>
          <w:lang w:val="ro-RO"/>
        </w:rPr>
        <w:t>(</w:t>
      </w:r>
      <w:r w:rsidRPr="0083249E">
        <w:rPr>
          <w:rFonts w:eastAsia="Palatino Linotype"/>
          <w:b/>
          <w:bCs/>
          <w:sz w:val="20"/>
          <w:szCs w:val="20"/>
          <w:u w:val="single"/>
          <w:shd w:val="clear" w:color="auto" w:fill="E2EFD9" w:themeFill="accent6" w:themeFillTint="33"/>
        </w:rPr>
        <w:t>circuitul documentelor pentru avizare și semnare și relația cu unitățile subordonate și coordonate)</w:t>
      </w:r>
      <w:r w:rsidRPr="0083249E">
        <w:rPr>
          <w:b/>
          <w:sz w:val="20"/>
          <w:szCs w:val="20"/>
          <w:u w:val="single"/>
          <w:shd w:val="clear" w:color="auto" w:fill="E2EFD9" w:themeFill="accent6" w:themeFillTint="33"/>
          <w:lang w:val="ro-RO"/>
        </w:rPr>
        <w:t xml:space="preserve"> - 331309</w:t>
      </w:r>
    </w:p>
    <w:p w:rsidR="0083249E" w:rsidRPr="009F09F2" w:rsidRDefault="0083249E" w:rsidP="0083249E">
      <w:pPr>
        <w:pStyle w:val="ListParagraph"/>
        <w:numPr>
          <w:ilvl w:val="0"/>
          <w:numId w:val="14"/>
        </w:numPr>
        <w:tabs>
          <w:tab w:val="left" w:pos="142"/>
        </w:tabs>
        <w:ind w:left="0" w:firstLine="0"/>
        <w:rPr>
          <w:sz w:val="20"/>
          <w:szCs w:val="20"/>
        </w:rPr>
      </w:pPr>
      <w:r>
        <w:rPr>
          <w:rFonts w:eastAsia="Palatino Linotype"/>
          <w:sz w:val="20"/>
          <w:szCs w:val="20"/>
        </w:rPr>
        <w:t>s</w:t>
      </w:r>
      <w:r w:rsidRPr="009F09F2">
        <w:rPr>
          <w:rFonts w:eastAsia="Palatino Linotype"/>
          <w:sz w:val="20"/>
          <w:szCs w:val="20"/>
        </w:rPr>
        <w:t>tudii medii liceale, absolvite cu diplomă de bacalaureat</w:t>
      </w:r>
      <w:r>
        <w:rPr>
          <w:rFonts w:eastAsia="Palatino Linotype"/>
          <w:sz w:val="20"/>
          <w:szCs w:val="20"/>
        </w:rPr>
        <w:t>;</w:t>
      </w:r>
    </w:p>
    <w:p w:rsidR="0083249E" w:rsidRPr="009F09F2" w:rsidRDefault="0083249E" w:rsidP="0083249E">
      <w:pPr>
        <w:pStyle w:val="ListParagraph"/>
        <w:numPr>
          <w:ilvl w:val="0"/>
          <w:numId w:val="14"/>
        </w:numPr>
        <w:tabs>
          <w:tab w:val="left" w:pos="142"/>
        </w:tabs>
        <w:ind w:left="0" w:firstLine="0"/>
        <w:jc w:val="both"/>
        <w:rPr>
          <w:sz w:val="20"/>
          <w:szCs w:val="20"/>
        </w:rPr>
      </w:pPr>
      <w:r>
        <w:rPr>
          <w:rFonts w:eastAsia="Palatino Linotype"/>
          <w:sz w:val="20"/>
          <w:szCs w:val="20"/>
        </w:rPr>
        <w:t>c</w:t>
      </w:r>
      <w:r w:rsidRPr="009F09F2">
        <w:rPr>
          <w:rFonts w:eastAsia="Palatino Linotype"/>
          <w:sz w:val="20"/>
          <w:szCs w:val="20"/>
        </w:rPr>
        <w:t>onstituie avantaj: curs de arhivar sau de tehnician arhivist, ori cursuri în domeniul secretariatului și al gestionării documentelor;</w:t>
      </w:r>
    </w:p>
    <w:p w:rsidR="0083249E" w:rsidRPr="00380860" w:rsidRDefault="0083249E" w:rsidP="0083249E">
      <w:pPr>
        <w:pStyle w:val="NoSpacing"/>
        <w:numPr>
          <w:ilvl w:val="0"/>
          <w:numId w:val="14"/>
        </w:numPr>
        <w:tabs>
          <w:tab w:val="left" w:pos="142"/>
        </w:tabs>
        <w:ind w:left="0" w:firstLine="0"/>
        <w:rPr>
          <w:rFonts w:ascii="Times New Roman" w:eastAsia="Palatino Linotype" w:hAnsi="Times New Roman"/>
          <w:sz w:val="20"/>
          <w:szCs w:val="20"/>
        </w:rPr>
      </w:pPr>
      <w:r w:rsidRPr="00380860">
        <w:rPr>
          <w:rFonts w:ascii="Times New Roman" w:hAnsi="Times New Roman"/>
          <w:sz w:val="20"/>
          <w:szCs w:val="20"/>
          <w:lang w:val="ro-RO"/>
        </w:rPr>
        <w:t>o</w:t>
      </w:r>
      <w:r>
        <w:rPr>
          <w:rFonts w:ascii="Times New Roman" w:eastAsia="Palatino Linotype" w:hAnsi="Times New Roman"/>
          <w:sz w:val="20"/>
          <w:szCs w:val="20"/>
        </w:rPr>
        <w:t>perare PC -</w:t>
      </w:r>
      <w:r w:rsidRPr="00380860">
        <w:rPr>
          <w:rFonts w:ascii="Times New Roman" w:eastAsia="Palatino Linotype" w:hAnsi="Times New Roman"/>
          <w:sz w:val="20"/>
          <w:szCs w:val="20"/>
        </w:rPr>
        <w:t xml:space="preserve"> nivel </w:t>
      </w:r>
      <w:r>
        <w:rPr>
          <w:rFonts w:ascii="Times New Roman" w:eastAsia="Palatino Linotype" w:hAnsi="Times New Roman"/>
          <w:sz w:val="20"/>
          <w:szCs w:val="20"/>
        </w:rPr>
        <w:t>mediu</w:t>
      </w:r>
      <w:r w:rsidRPr="00380860">
        <w:rPr>
          <w:rFonts w:ascii="Times New Roman" w:eastAsia="Palatino Linotype" w:hAnsi="Times New Roman"/>
          <w:sz w:val="20"/>
          <w:szCs w:val="20"/>
        </w:rPr>
        <w:t xml:space="preserve">: Microsoft Word, Microsoft Excel, </w:t>
      </w:r>
    </w:p>
    <w:p w:rsidR="0083249E" w:rsidRPr="00380860" w:rsidRDefault="0083249E" w:rsidP="0083249E">
      <w:pPr>
        <w:pStyle w:val="NoSpacing"/>
        <w:numPr>
          <w:ilvl w:val="0"/>
          <w:numId w:val="14"/>
        </w:numPr>
        <w:tabs>
          <w:tab w:val="left" w:pos="142"/>
        </w:tabs>
        <w:ind w:left="0" w:firstLine="0"/>
        <w:rPr>
          <w:rFonts w:ascii="Times New Roman" w:eastAsia="Palatino Linotype" w:hAnsi="Times New Roman"/>
          <w:sz w:val="20"/>
          <w:szCs w:val="20"/>
        </w:rPr>
      </w:pPr>
      <w:r w:rsidRPr="00380860">
        <w:rPr>
          <w:rFonts w:ascii="Times New Roman" w:eastAsia="Palatino Linotype" w:hAnsi="Times New Roman"/>
          <w:sz w:val="20"/>
          <w:szCs w:val="20"/>
        </w:rPr>
        <w:t>poștă electronică, internet, baze de date;</w:t>
      </w:r>
    </w:p>
    <w:p w:rsidR="009F09F2" w:rsidRDefault="0083249E">
      <w:pPr>
        <w:rPr>
          <w:rFonts w:eastAsia="Palatino Linotype"/>
          <w:sz w:val="20"/>
          <w:szCs w:val="20"/>
        </w:rPr>
      </w:pPr>
      <w:r w:rsidRPr="0083249E">
        <w:rPr>
          <w:rFonts w:eastAsia="Palatino Linotype"/>
          <w:b/>
          <w:bCs/>
          <w:sz w:val="20"/>
          <w:szCs w:val="20"/>
        </w:rPr>
        <w:t>Scopul principal al postului:</w:t>
      </w:r>
      <w:r w:rsidRPr="0083249E">
        <w:rPr>
          <w:rFonts w:eastAsia="Palatino Linotype"/>
          <w:sz w:val="20"/>
          <w:szCs w:val="20"/>
        </w:rPr>
        <w:t xml:space="preserve"> Asigurarea circuitului documentelor supuse avizării și semnării, a transmiterii corespondenței către unitățile subordonate și coordonate, precum și a centralizării situațiilor transmise de acestea.</w:t>
      </w:r>
    </w:p>
    <w:p w:rsidR="00BA3448" w:rsidRPr="00BA3448" w:rsidRDefault="00BA3448" w:rsidP="00BA3448">
      <w:pPr>
        <w:spacing w:line="276" w:lineRule="auto"/>
        <w:jc w:val="both"/>
        <w:rPr>
          <w:sz w:val="20"/>
          <w:szCs w:val="20"/>
        </w:rPr>
      </w:pPr>
      <w:r w:rsidRPr="00BA3448">
        <w:rPr>
          <w:rFonts w:eastAsia="Palatino Linotype"/>
          <w:b/>
          <w:bCs/>
          <w:sz w:val="20"/>
          <w:szCs w:val="20"/>
        </w:rPr>
        <w:t>Atribuțiile postului:</w:t>
      </w:r>
    </w:p>
    <w:p w:rsidR="00BA3448" w:rsidRPr="00BA3448" w:rsidRDefault="00BA3448" w:rsidP="00BA3448">
      <w:pPr>
        <w:spacing w:line="276" w:lineRule="auto"/>
        <w:jc w:val="both"/>
        <w:rPr>
          <w:sz w:val="20"/>
          <w:szCs w:val="20"/>
        </w:rPr>
      </w:pPr>
      <w:r w:rsidRPr="00BA3448">
        <w:rPr>
          <w:rFonts w:eastAsia="Palatino Linotype"/>
          <w:b/>
          <w:bCs/>
          <w:sz w:val="20"/>
          <w:szCs w:val="20"/>
        </w:rPr>
        <w:t>A. Circuitul documentelor pentru avizare și semnare</w:t>
      </w:r>
    </w:p>
    <w:p w:rsidR="00BA3448" w:rsidRPr="00BA3448" w:rsidRDefault="00BA3448" w:rsidP="00BA3448">
      <w:pPr>
        <w:pStyle w:val="ListParagraph"/>
        <w:numPr>
          <w:ilvl w:val="0"/>
          <w:numId w:val="17"/>
        </w:numPr>
        <w:tabs>
          <w:tab w:val="left" w:pos="142"/>
        </w:tabs>
        <w:spacing w:line="276" w:lineRule="auto"/>
        <w:ind w:left="0" w:firstLine="0"/>
        <w:contextualSpacing w:val="0"/>
        <w:jc w:val="both"/>
        <w:rPr>
          <w:sz w:val="20"/>
          <w:szCs w:val="20"/>
        </w:rPr>
      </w:pPr>
      <w:r w:rsidRPr="00BA3448">
        <w:rPr>
          <w:rFonts w:eastAsia="Palatino Linotype"/>
          <w:sz w:val="20"/>
          <w:szCs w:val="20"/>
        </w:rPr>
        <w:t>Efectuează operațiunile administrative necesare introducerii documentelor în circuitul de avizare și semnare și urmărește parcurgerea acestuia în termenele stabilite.</w:t>
      </w:r>
    </w:p>
    <w:p w:rsidR="00BA3448" w:rsidRPr="00BA3448" w:rsidRDefault="00BA3448" w:rsidP="00BA3448">
      <w:pPr>
        <w:pStyle w:val="ListParagraph"/>
        <w:numPr>
          <w:ilvl w:val="0"/>
          <w:numId w:val="17"/>
        </w:numPr>
        <w:tabs>
          <w:tab w:val="left" w:pos="142"/>
        </w:tabs>
        <w:spacing w:line="276" w:lineRule="auto"/>
        <w:ind w:left="0" w:firstLine="0"/>
        <w:contextualSpacing w:val="0"/>
        <w:jc w:val="both"/>
        <w:rPr>
          <w:sz w:val="20"/>
          <w:szCs w:val="20"/>
        </w:rPr>
      </w:pPr>
      <w:r w:rsidRPr="00BA3448">
        <w:rPr>
          <w:rFonts w:eastAsia="Palatino Linotype"/>
          <w:sz w:val="20"/>
          <w:szCs w:val="20"/>
        </w:rPr>
        <w:t>Semnalează șefului serviciului întârzierile apărute în circuitul de avizare și semnare.</w:t>
      </w:r>
    </w:p>
    <w:p w:rsidR="00BA3448" w:rsidRPr="00BA3448" w:rsidRDefault="00BA3448" w:rsidP="00BA3448">
      <w:pPr>
        <w:tabs>
          <w:tab w:val="left" w:pos="142"/>
        </w:tabs>
        <w:spacing w:line="276" w:lineRule="auto"/>
        <w:jc w:val="both"/>
        <w:rPr>
          <w:sz w:val="20"/>
          <w:szCs w:val="20"/>
        </w:rPr>
      </w:pPr>
      <w:r w:rsidRPr="00BA3448">
        <w:rPr>
          <w:rFonts w:eastAsia="Palatino Linotype"/>
          <w:b/>
          <w:bCs/>
          <w:sz w:val="20"/>
          <w:szCs w:val="20"/>
        </w:rPr>
        <w:t>B. Relația cu unitățile subordonate și coordonate</w:t>
      </w:r>
    </w:p>
    <w:p w:rsidR="00BA3448" w:rsidRPr="00BA3448" w:rsidRDefault="00BA3448" w:rsidP="00BA3448">
      <w:pPr>
        <w:pStyle w:val="ListParagraph"/>
        <w:numPr>
          <w:ilvl w:val="0"/>
          <w:numId w:val="17"/>
        </w:numPr>
        <w:tabs>
          <w:tab w:val="left" w:pos="142"/>
        </w:tabs>
        <w:spacing w:line="276" w:lineRule="auto"/>
        <w:ind w:left="0" w:firstLine="0"/>
        <w:contextualSpacing w:val="0"/>
        <w:jc w:val="both"/>
        <w:rPr>
          <w:sz w:val="20"/>
          <w:szCs w:val="20"/>
        </w:rPr>
      </w:pPr>
      <w:r w:rsidRPr="00BA3448">
        <w:rPr>
          <w:rFonts w:eastAsia="Palatino Linotype"/>
          <w:sz w:val="20"/>
          <w:szCs w:val="20"/>
        </w:rPr>
        <w:t>Transmite corespondența către unitățile subordonate și coordonate, prin mijloacele de comunicare aprobate la nivelul instituției, și urmărește și consemnează confirmarea primirii.</w:t>
      </w:r>
    </w:p>
    <w:p w:rsidR="00BA3448" w:rsidRPr="00BA3448" w:rsidRDefault="00BA3448" w:rsidP="00BA3448">
      <w:pPr>
        <w:pStyle w:val="ListParagraph"/>
        <w:numPr>
          <w:ilvl w:val="0"/>
          <w:numId w:val="17"/>
        </w:numPr>
        <w:tabs>
          <w:tab w:val="left" w:pos="142"/>
        </w:tabs>
        <w:spacing w:line="276" w:lineRule="auto"/>
        <w:ind w:left="0" w:firstLine="0"/>
        <w:contextualSpacing w:val="0"/>
        <w:jc w:val="both"/>
        <w:rPr>
          <w:sz w:val="20"/>
          <w:szCs w:val="20"/>
        </w:rPr>
      </w:pPr>
      <w:r w:rsidRPr="00BA3448">
        <w:rPr>
          <w:rFonts w:eastAsia="Palatino Linotype"/>
          <w:sz w:val="20"/>
          <w:szCs w:val="20"/>
        </w:rPr>
        <w:t>Centralizează informațiile cuprinse în situațiile transmise de unitățile subordonate și coordonate, potrivit formatului și termenelor stabilite, și semnalează șefului serviciului eventualele lipsuri sau neconcordanțe identificate.</w:t>
      </w:r>
    </w:p>
    <w:p w:rsidR="00BA3448" w:rsidRPr="00BA3448" w:rsidRDefault="00BA3448" w:rsidP="00BA3448">
      <w:pPr>
        <w:pStyle w:val="ListParagraph"/>
        <w:numPr>
          <w:ilvl w:val="0"/>
          <w:numId w:val="17"/>
        </w:numPr>
        <w:tabs>
          <w:tab w:val="left" w:pos="142"/>
        </w:tabs>
        <w:spacing w:line="276" w:lineRule="auto"/>
        <w:ind w:left="0" w:firstLine="0"/>
        <w:contextualSpacing w:val="0"/>
        <w:jc w:val="both"/>
        <w:rPr>
          <w:sz w:val="20"/>
          <w:szCs w:val="20"/>
        </w:rPr>
      </w:pPr>
      <w:r w:rsidRPr="00BA3448">
        <w:rPr>
          <w:rFonts w:eastAsia="Palatino Linotype"/>
          <w:sz w:val="20"/>
          <w:szCs w:val="20"/>
        </w:rPr>
        <w:t>Ține evidența solicitărilor transmise unităților subordonate și coordonate, urmărește termenele de răspuns și informează șeful serviciului asupra întârzierilor sau a răspunsurilor neprimite.</w:t>
      </w:r>
    </w:p>
    <w:p w:rsidR="00BA3448" w:rsidRPr="00BA3448" w:rsidRDefault="00BA3448" w:rsidP="00BA3448">
      <w:pPr>
        <w:tabs>
          <w:tab w:val="left" w:pos="142"/>
        </w:tabs>
        <w:spacing w:line="276" w:lineRule="auto"/>
        <w:jc w:val="both"/>
        <w:rPr>
          <w:sz w:val="20"/>
          <w:szCs w:val="20"/>
        </w:rPr>
      </w:pPr>
      <w:r w:rsidRPr="00BA3448">
        <w:rPr>
          <w:rFonts w:eastAsia="Palatino Linotype"/>
          <w:b/>
          <w:bCs/>
          <w:sz w:val="20"/>
          <w:szCs w:val="20"/>
        </w:rPr>
        <w:t>C. Alte atribuții</w:t>
      </w:r>
    </w:p>
    <w:p w:rsidR="00BA3448" w:rsidRPr="00BA3448" w:rsidRDefault="00BA3448" w:rsidP="00BA3448">
      <w:pPr>
        <w:pStyle w:val="ListParagraph"/>
        <w:numPr>
          <w:ilvl w:val="0"/>
          <w:numId w:val="17"/>
        </w:numPr>
        <w:tabs>
          <w:tab w:val="left" w:pos="142"/>
        </w:tabs>
        <w:spacing w:line="276" w:lineRule="auto"/>
        <w:ind w:left="0" w:firstLine="0"/>
        <w:contextualSpacing w:val="0"/>
        <w:jc w:val="both"/>
        <w:rPr>
          <w:sz w:val="20"/>
          <w:szCs w:val="20"/>
        </w:rPr>
      </w:pPr>
      <w:r w:rsidRPr="00BA3448">
        <w:rPr>
          <w:rFonts w:eastAsia="Palatino Linotype"/>
          <w:sz w:val="20"/>
          <w:szCs w:val="20"/>
        </w:rPr>
        <w:t>Îndeplinește și alte sarcini legale, dispuse de șeful ierarhic, care au legătură cu scopul postului și se încadrează în limitele competențelor și ale pregătirii sale profesionale.</w:t>
      </w:r>
    </w:p>
    <w:p w:rsidR="00BA3448" w:rsidRPr="00BA3448" w:rsidRDefault="00BA3448" w:rsidP="00BA3448">
      <w:pPr>
        <w:tabs>
          <w:tab w:val="left" w:pos="142"/>
        </w:tabs>
        <w:spacing w:line="276" w:lineRule="auto"/>
        <w:jc w:val="both"/>
        <w:rPr>
          <w:sz w:val="20"/>
          <w:szCs w:val="20"/>
        </w:rPr>
      </w:pPr>
      <w:r w:rsidRPr="00BA3448">
        <w:rPr>
          <w:rFonts w:eastAsia="Palatino Linotype"/>
          <w:b/>
          <w:bCs/>
          <w:sz w:val="20"/>
          <w:szCs w:val="20"/>
        </w:rPr>
        <w:t>D. Responsabilități și răspunderi</w:t>
      </w:r>
    </w:p>
    <w:p w:rsidR="00BA3448" w:rsidRPr="00BA3448" w:rsidRDefault="00BA3448" w:rsidP="00BA3448">
      <w:pPr>
        <w:pStyle w:val="ListParagraph"/>
        <w:numPr>
          <w:ilvl w:val="0"/>
          <w:numId w:val="17"/>
        </w:numPr>
        <w:tabs>
          <w:tab w:val="left" w:pos="142"/>
        </w:tabs>
        <w:spacing w:line="276" w:lineRule="auto"/>
        <w:ind w:left="0" w:firstLine="0"/>
        <w:contextualSpacing w:val="0"/>
        <w:jc w:val="both"/>
        <w:rPr>
          <w:sz w:val="20"/>
          <w:szCs w:val="20"/>
        </w:rPr>
      </w:pPr>
      <w:r w:rsidRPr="00BA3448">
        <w:rPr>
          <w:rFonts w:eastAsia="Palatino Linotype"/>
          <w:sz w:val="20"/>
          <w:szCs w:val="20"/>
        </w:rPr>
        <w:t>Răspunde de respectarea termenelor aferente operațiunilor care îi revin și de concordanța situațiilor centralizate cu informațiile comunicate de unitățile subordonate și coordonate.</w:t>
      </w:r>
    </w:p>
    <w:p w:rsidR="00BA3448" w:rsidRPr="00BA3448" w:rsidRDefault="00BA3448" w:rsidP="00BA3448">
      <w:pPr>
        <w:pStyle w:val="ListParagraph"/>
        <w:numPr>
          <w:ilvl w:val="0"/>
          <w:numId w:val="17"/>
        </w:numPr>
        <w:tabs>
          <w:tab w:val="left" w:pos="142"/>
        </w:tabs>
        <w:spacing w:line="276" w:lineRule="auto"/>
        <w:ind w:left="0" w:firstLine="0"/>
        <w:contextualSpacing w:val="0"/>
        <w:jc w:val="both"/>
        <w:rPr>
          <w:sz w:val="20"/>
          <w:szCs w:val="20"/>
        </w:rPr>
      </w:pPr>
      <w:r w:rsidRPr="00BA3448">
        <w:rPr>
          <w:rFonts w:eastAsia="Palatino Linotype"/>
          <w:sz w:val="20"/>
          <w:szCs w:val="20"/>
        </w:rPr>
        <w:t>Răspunde de integritatea, păstrarea și trasabilitatea documentelor care îi sunt încredințate sau pe care le prelucrează în exercitarea atribuțiilor de serviciu și informează imediat superiorul ierarhic despre pierderea, transmiterea eronată, accesarea neautorizată sau compromiterea documentelor ori a datelor.</w:t>
      </w:r>
    </w:p>
    <w:p w:rsidR="00BA3448" w:rsidRPr="00BA3448" w:rsidRDefault="00BA3448" w:rsidP="00BA3448">
      <w:pPr>
        <w:pStyle w:val="ListParagraph"/>
        <w:numPr>
          <w:ilvl w:val="0"/>
          <w:numId w:val="17"/>
        </w:numPr>
        <w:tabs>
          <w:tab w:val="left" w:pos="142"/>
        </w:tabs>
        <w:spacing w:line="276" w:lineRule="auto"/>
        <w:ind w:left="0" w:firstLine="0"/>
        <w:contextualSpacing w:val="0"/>
        <w:jc w:val="both"/>
        <w:rPr>
          <w:sz w:val="20"/>
          <w:szCs w:val="20"/>
        </w:rPr>
      </w:pPr>
      <w:r w:rsidRPr="00BA3448">
        <w:rPr>
          <w:rFonts w:eastAsia="Palatino Linotype"/>
          <w:sz w:val="20"/>
          <w:szCs w:val="20"/>
        </w:rPr>
        <w:t>Păstrează confidențialitatea informațiilor și prelucrează datele cu caracter personal numai în limitele atribuțiilor de serviciu, cu respectarea instrucțiunilor instituției și a procedurilor interne, potrivit Regulamentului (UE) 2016/679.</w:t>
      </w:r>
    </w:p>
    <w:p w:rsidR="00BA3448" w:rsidRPr="00BA3448" w:rsidRDefault="00BA3448" w:rsidP="00BA3448">
      <w:pPr>
        <w:pStyle w:val="ListParagraph"/>
        <w:numPr>
          <w:ilvl w:val="0"/>
          <w:numId w:val="17"/>
        </w:numPr>
        <w:tabs>
          <w:tab w:val="left" w:pos="142"/>
        </w:tabs>
        <w:spacing w:line="276" w:lineRule="auto"/>
        <w:ind w:left="0" w:firstLine="0"/>
        <w:contextualSpacing w:val="0"/>
        <w:jc w:val="both"/>
        <w:rPr>
          <w:sz w:val="20"/>
          <w:szCs w:val="20"/>
        </w:rPr>
      </w:pPr>
      <w:r w:rsidRPr="00BA3448">
        <w:rPr>
          <w:rFonts w:eastAsia="Palatino Linotype"/>
          <w:sz w:val="20"/>
          <w:szCs w:val="20"/>
        </w:rPr>
        <w:t>Respectă prevederile Regulamentului de organizare și funcționare, ale Regulamentului intern, ale procedurilor interne și ale normelor de securitate și sănătate în muncă aplicabile activității desfășurate.</w:t>
      </w:r>
    </w:p>
    <w:p w:rsidR="00BA3448" w:rsidRPr="00BA3448" w:rsidRDefault="00BA3448" w:rsidP="00BA3448">
      <w:pPr>
        <w:pStyle w:val="ListParagraph"/>
        <w:numPr>
          <w:ilvl w:val="0"/>
          <w:numId w:val="17"/>
        </w:numPr>
        <w:spacing w:line="276" w:lineRule="auto"/>
        <w:contextualSpacing w:val="0"/>
        <w:jc w:val="both"/>
        <w:rPr>
          <w:sz w:val="20"/>
          <w:szCs w:val="20"/>
        </w:rPr>
      </w:pPr>
      <w:r w:rsidRPr="00BA3448">
        <w:rPr>
          <w:rFonts w:eastAsia="Palatino Linotype"/>
          <w:sz w:val="20"/>
          <w:szCs w:val="20"/>
        </w:rPr>
        <w:lastRenderedPageBreak/>
        <w:t>Respectă regimul incompatibilităților și al conflictelor de interese aplicabil personalului contractual, potrivit Codului administrativ, cu modificările aduse prin Legea nr. 165/2026, inclusiv interdicțiile aplicabile după încetarea raporturilor de muncă („pantouflage”).</w:t>
      </w:r>
    </w:p>
    <w:p w:rsidR="00BA3448" w:rsidRPr="00BA3448" w:rsidRDefault="00BA3448" w:rsidP="00BA3448">
      <w:pPr>
        <w:spacing w:line="276" w:lineRule="auto"/>
        <w:jc w:val="both"/>
        <w:rPr>
          <w:sz w:val="20"/>
          <w:szCs w:val="20"/>
        </w:rPr>
      </w:pPr>
      <w:r w:rsidRPr="00BA3448">
        <w:rPr>
          <w:rFonts w:eastAsia="Palatino Linotype"/>
          <w:b/>
          <w:bCs/>
          <w:sz w:val="20"/>
          <w:szCs w:val="20"/>
        </w:rPr>
        <w:t>Abilități, calități și aptitudini necesare:</w:t>
      </w:r>
    </w:p>
    <w:p w:rsidR="00BA3448" w:rsidRPr="00BA3448" w:rsidRDefault="00BA3448" w:rsidP="00BA3448">
      <w:pPr>
        <w:pStyle w:val="ListParagraph"/>
        <w:numPr>
          <w:ilvl w:val="0"/>
          <w:numId w:val="17"/>
        </w:numPr>
        <w:spacing w:line="276" w:lineRule="auto"/>
        <w:contextualSpacing w:val="0"/>
        <w:jc w:val="both"/>
        <w:rPr>
          <w:sz w:val="20"/>
          <w:szCs w:val="20"/>
        </w:rPr>
      </w:pPr>
      <w:r w:rsidRPr="00BA3448">
        <w:rPr>
          <w:rFonts w:eastAsia="Palatino Linotype"/>
          <w:sz w:val="20"/>
          <w:szCs w:val="20"/>
        </w:rPr>
        <w:t>Capacitate de organizare a fluxului de documente;</w:t>
      </w:r>
    </w:p>
    <w:p w:rsidR="00BA3448" w:rsidRPr="00BA3448" w:rsidRDefault="00BA3448" w:rsidP="00BA3448">
      <w:pPr>
        <w:pStyle w:val="ListParagraph"/>
        <w:numPr>
          <w:ilvl w:val="0"/>
          <w:numId w:val="17"/>
        </w:numPr>
        <w:spacing w:line="276" w:lineRule="auto"/>
        <w:contextualSpacing w:val="0"/>
        <w:jc w:val="both"/>
        <w:rPr>
          <w:sz w:val="20"/>
          <w:szCs w:val="20"/>
        </w:rPr>
      </w:pPr>
      <w:r w:rsidRPr="00BA3448">
        <w:rPr>
          <w:rFonts w:eastAsia="Palatino Linotype"/>
          <w:sz w:val="20"/>
          <w:szCs w:val="20"/>
        </w:rPr>
        <w:t>Respectarea termenelor și atenție la detalii;</w:t>
      </w:r>
    </w:p>
    <w:p w:rsidR="00BA3448" w:rsidRPr="00BA3448" w:rsidRDefault="00BA3448" w:rsidP="00BA3448">
      <w:pPr>
        <w:pStyle w:val="ListParagraph"/>
        <w:numPr>
          <w:ilvl w:val="0"/>
          <w:numId w:val="17"/>
        </w:numPr>
        <w:spacing w:line="276" w:lineRule="auto"/>
        <w:contextualSpacing w:val="0"/>
        <w:jc w:val="both"/>
        <w:rPr>
          <w:sz w:val="20"/>
          <w:szCs w:val="20"/>
        </w:rPr>
      </w:pPr>
      <w:r w:rsidRPr="00BA3448">
        <w:rPr>
          <w:rFonts w:eastAsia="Palatino Linotype"/>
          <w:sz w:val="20"/>
          <w:szCs w:val="20"/>
        </w:rPr>
        <w:t>Comunicare eficientă, scrisă și verbală;</w:t>
      </w:r>
    </w:p>
    <w:p w:rsidR="00BA3448" w:rsidRPr="00BA3448" w:rsidRDefault="00BA3448" w:rsidP="00BA3448">
      <w:pPr>
        <w:pStyle w:val="ListParagraph"/>
        <w:numPr>
          <w:ilvl w:val="0"/>
          <w:numId w:val="17"/>
        </w:numPr>
        <w:spacing w:line="276" w:lineRule="auto"/>
        <w:contextualSpacing w:val="0"/>
        <w:jc w:val="both"/>
        <w:rPr>
          <w:sz w:val="20"/>
          <w:szCs w:val="20"/>
        </w:rPr>
      </w:pPr>
      <w:r w:rsidRPr="00BA3448">
        <w:rPr>
          <w:rFonts w:eastAsia="Palatino Linotype"/>
          <w:sz w:val="20"/>
          <w:szCs w:val="20"/>
        </w:rPr>
        <w:t>Discreție și păstrarea confidențialității;</w:t>
      </w:r>
    </w:p>
    <w:p w:rsidR="00BA3448" w:rsidRPr="00BA3448" w:rsidRDefault="00BA3448" w:rsidP="00BA3448">
      <w:pPr>
        <w:pStyle w:val="ListParagraph"/>
        <w:numPr>
          <w:ilvl w:val="0"/>
          <w:numId w:val="17"/>
        </w:numPr>
        <w:spacing w:line="276" w:lineRule="auto"/>
        <w:contextualSpacing w:val="0"/>
        <w:jc w:val="both"/>
        <w:rPr>
          <w:sz w:val="20"/>
          <w:szCs w:val="20"/>
        </w:rPr>
      </w:pPr>
      <w:r w:rsidRPr="00BA3448">
        <w:rPr>
          <w:rFonts w:eastAsia="Palatino Linotype"/>
          <w:sz w:val="20"/>
          <w:szCs w:val="20"/>
        </w:rPr>
        <w:t>Capacitate de a lucra în echipă.</w:t>
      </w:r>
    </w:p>
    <w:p w:rsidR="00BA3448" w:rsidRPr="00BA3448" w:rsidRDefault="00BA3448" w:rsidP="00BA3448">
      <w:pPr>
        <w:spacing w:line="276" w:lineRule="auto"/>
        <w:jc w:val="both"/>
        <w:rPr>
          <w:sz w:val="20"/>
          <w:szCs w:val="20"/>
        </w:rPr>
      </w:pPr>
      <w:r w:rsidRPr="00BA3448">
        <w:rPr>
          <w:rFonts w:eastAsia="Palatino Linotype"/>
          <w:b/>
          <w:bCs/>
          <w:sz w:val="20"/>
          <w:szCs w:val="20"/>
        </w:rPr>
        <w:t>1. Sfera relațională internă:</w:t>
      </w:r>
    </w:p>
    <w:p w:rsidR="00BA3448" w:rsidRPr="00BA3448" w:rsidRDefault="00BA3448" w:rsidP="00BA3448">
      <w:pPr>
        <w:spacing w:line="276" w:lineRule="auto"/>
        <w:ind w:left="172"/>
        <w:jc w:val="both"/>
        <w:rPr>
          <w:sz w:val="20"/>
          <w:szCs w:val="20"/>
        </w:rPr>
      </w:pPr>
      <w:r w:rsidRPr="00BA3448">
        <w:rPr>
          <w:rFonts w:eastAsia="Palatino Linotype"/>
          <w:b/>
          <w:sz w:val="20"/>
          <w:szCs w:val="20"/>
        </w:rPr>
        <w:t>a)</w:t>
      </w:r>
      <w:r w:rsidRPr="00BA3448">
        <w:rPr>
          <w:rFonts w:eastAsia="Palatino Linotype"/>
          <w:sz w:val="20"/>
          <w:szCs w:val="20"/>
        </w:rPr>
        <w:t xml:space="preserve"> Relații ierarhice:</w:t>
      </w:r>
    </w:p>
    <w:p w:rsidR="00BA3448" w:rsidRPr="00BA3448" w:rsidRDefault="00BA3448" w:rsidP="00BA3448">
      <w:pPr>
        <w:pStyle w:val="ListParagraph"/>
        <w:numPr>
          <w:ilvl w:val="0"/>
          <w:numId w:val="17"/>
        </w:numPr>
        <w:tabs>
          <w:tab w:val="left" w:pos="426"/>
        </w:tabs>
        <w:spacing w:line="276" w:lineRule="auto"/>
        <w:ind w:left="0" w:firstLine="142"/>
        <w:jc w:val="both"/>
        <w:rPr>
          <w:sz w:val="20"/>
          <w:szCs w:val="20"/>
        </w:rPr>
      </w:pPr>
      <w:r w:rsidRPr="00BA3448">
        <w:rPr>
          <w:rFonts w:eastAsia="Palatino Linotype"/>
          <w:b/>
          <w:bCs/>
          <w:sz w:val="20"/>
          <w:szCs w:val="20"/>
        </w:rPr>
        <w:t>subordonat față de:</w:t>
      </w:r>
      <w:r w:rsidRPr="00BA3448">
        <w:rPr>
          <w:rFonts w:eastAsia="Palatino Linotype"/>
          <w:sz w:val="20"/>
          <w:szCs w:val="20"/>
        </w:rPr>
        <w:t xml:space="preserve"> șeful Serviciului Juridic, Resurse Umane și Salarizare și, prin acesta, față de conducerea ASAS;</w:t>
      </w:r>
    </w:p>
    <w:p w:rsidR="00BA3448" w:rsidRPr="00BA3448" w:rsidRDefault="00BA3448" w:rsidP="00BA3448">
      <w:pPr>
        <w:pStyle w:val="ListParagraph"/>
        <w:numPr>
          <w:ilvl w:val="0"/>
          <w:numId w:val="17"/>
        </w:numPr>
        <w:spacing w:line="276" w:lineRule="auto"/>
        <w:jc w:val="both"/>
        <w:rPr>
          <w:sz w:val="20"/>
          <w:szCs w:val="20"/>
        </w:rPr>
      </w:pPr>
      <w:r w:rsidRPr="00BA3448">
        <w:rPr>
          <w:rFonts w:eastAsia="Palatino Linotype"/>
          <w:b/>
          <w:bCs/>
          <w:sz w:val="20"/>
          <w:szCs w:val="20"/>
        </w:rPr>
        <w:t xml:space="preserve"> superior pentru:</w:t>
      </w:r>
      <w:r w:rsidRPr="00BA3448">
        <w:rPr>
          <w:rFonts w:eastAsia="Palatino Linotype"/>
          <w:sz w:val="20"/>
          <w:szCs w:val="20"/>
        </w:rPr>
        <w:t xml:space="preserve"> Nu este cazul.</w:t>
      </w:r>
    </w:p>
    <w:p w:rsidR="00BA3448" w:rsidRPr="00BA3448" w:rsidRDefault="00BA3448" w:rsidP="00BA3448">
      <w:pPr>
        <w:spacing w:line="276" w:lineRule="auto"/>
        <w:ind w:firstLine="142"/>
        <w:jc w:val="both"/>
        <w:rPr>
          <w:sz w:val="20"/>
          <w:szCs w:val="20"/>
        </w:rPr>
      </w:pPr>
      <w:r w:rsidRPr="00BA3448">
        <w:rPr>
          <w:rFonts w:eastAsia="Palatino Linotype"/>
          <w:b/>
          <w:bCs/>
          <w:sz w:val="20"/>
          <w:szCs w:val="20"/>
        </w:rPr>
        <w:t>b) Relații funcționale:</w:t>
      </w:r>
      <w:r w:rsidRPr="00BA3448">
        <w:rPr>
          <w:rFonts w:eastAsia="Palatino Linotype"/>
          <w:sz w:val="20"/>
          <w:szCs w:val="20"/>
        </w:rPr>
        <w:t xml:space="preserve"> Relații de colaborare cu personalul din compartimentele aparatului propriu al ASAS. Nu semnează acte în numele instituției și nu formulează puncte de vedere juridice.</w:t>
      </w:r>
    </w:p>
    <w:p w:rsidR="00BA3448" w:rsidRPr="00BA3448" w:rsidRDefault="00BA3448" w:rsidP="00BA3448">
      <w:pPr>
        <w:spacing w:line="276" w:lineRule="auto"/>
        <w:ind w:firstLine="142"/>
        <w:jc w:val="both"/>
        <w:rPr>
          <w:sz w:val="20"/>
          <w:szCs w:val="20"/>
        </w:rPr>
      </w:pPr>
      <w:r w:rsidRPr="00BA3448">
        <w:rPr>
          <w:rFonts w:eastAsia="Palatino Linotype"/>
          <w:b/>
          <w:bCs/>
          <w:sz w:val="20"/>
          <w:szCs w:val="20"/>
        </w:rPr>
        <w:t>c) Relații de control:</w:t>
      </w:r>
      <w:r w:rsidRPr="00BA3448">
        <w:rPr>
          <w:rFonts w:eastAsia="Palatino Linotype"/>
          <w:sz w:val="20"/>
          <w:szCs w:val="20"/>
        </w:rPr>
        <w:t xml:space="preserve"> Urmărește respectarea termenelor de răspuns de către unitățile subordonate și coordonate și informează șeful serviciului cu privire la nerespectarea acestora.</w:t>
      </w:r>
    </w:p>
    <w:p w:rsidR="00BA3448" w:rsidRPr="00BA3448" w:rsidRDefault="00BA3448" w:rsidP="00BA3448">
      <w:pPr>
        <w:spacing w:line="276" w:lineRule="auto"/>
        <w:ind w:firstLine="142"/>
        <w:jc w:val="both"/>
        <w:rPr>
          <w:sz w:val="20"/>
          <w:szCs w:val="20"/>
        </w:rPr>
      </w:pPr>
      <w:r w:rsidRPr="00BA3448">
        <w:rPr>
          <w:rFonts w:eastAsia="Palatino Linotype"/>
          <w:b/>
          <w:bCs/>
          <w:sz w:val="20"/>
          <w:szCs w:val="20"/>
        </w:rPr>
        <w:t>d) Relații de reprezentare:</w:t>
      </w:r>
      <w:r w:rsidRPr="00BA3448">
        <w:rPr>
          <w:rFonts w:eastAsia="Palatino Linotype"/>
          <w:sz w:val="20"/>
          <w:szCs w:val="20"/>
        </w:rPr>
        <w:t xml:space="preserve"> Nu reprezintă instituția. Comunică, la nivel administrativ, cu unitățile de cercetare-dezvoltare subordonate și coordonate de ASAS, în limita atribuțiilor stabilite prin prezenta fișă.</w:t>
      </w:r>
    </w:p>
    <w:p w:rsidR="00BA3448" w:rsidRPr="00BA3448" w:rsidRDefault="00BA3448" w:rsidP="00BA3448">
      <w:pPr>
        <w:spacing w:line="276" w:lineRule="auto"/>
        <w:ind w:left="172"/>
        <w:jc w:val="both"/>
        <w:rPr>
          <w:sz w:val="20"/>
          <w:szCs w:val="20"/>
        </w:rPr>
      </w:pPr>
      <w:r w:rsidRPr="00BA3448">
        <w:rPr>
          <w:rFonts w:eastAsia="Palatino Linotype"/>
          <w:b/>
          <w:bCs/>
          <w:sz w:val="20"/>
          <w:szCs w:val="20"/>
        </w:rPr>
        <w:t>2. Sfera relațională externă:</w:t>
      </w:r>
    </w:p>
    <w:p w:rsidR="00BA3448" w:rsidRPr="00BA3448" w:rsidRDefault="00BA3448" w:rsidP="00BA3448">
      <w:pPr>
        <w:spacing w:line="276" w:lineRule="auto"/>
        <w:ind w:left="172"/>
        <w:jc w:val="both"/>
        <w:rPr>
          <w:sz w:val="20"/>
          <w:szCs w:val="20"/>
        </w:rPr>
      </w:pPr>
      <w:r w:rsidRPr="00BA3448">
        <w:rPr>
          <w:rFonts w:eastAsia="Palatino Linotype"/>
          <w:b/>
          <w:bCs/>
          <w:sz w:val="20"/>
          <w:szCs w:val="20"/>
        </w:rPr>
        <w:t>a) cu autorități și instituții publice:</w:t>
      </w:r>
      <w:r w:rsidRPr="00BA3448">
        <w:rPr>
          <w:rFonts w:eastAsia="Palatino Linotype"/>
          <w:sz w:val="20"/>
          <w:szCs w:val="20"/>
        </w:rPr>
        <w:t xml:space="preserve"> Nu este cazul.</w:t>
      </w:r>
    </w:p>
    <w:p w:rsidR="00BA3448" w:rsidRPr="00BA3448" w:rsidRDefault="00BA3448" w:rsidP="00BA3448">
      <w:pPr>
        <w:spacing w:line="276" w:lineRule="auto"/>
        <w:ind w:left="172"/>
        <w:jc w:val="both"/>
        <w:rPr>
          <w:sz w:val="20"/>
          <w:szCs w:val="20"/>
        </w:rPr>
      </w:pPr>
      <w:r w:rsidRPr="00BA3448">
        <w:rPr>
          <w:rFonts w:eastAsia="Palatino Linotype"/>
          <w:b/>
          <w:bCs/>
          <w:sz w:val="20"/>
          <w:szCs w:val="20"/>
        </w:rPr>
        <w:t>b) cu organizații internaționale:</w:t>
      </w:r>
      <w:r w:rsidRPr="00BA3448">
        <w:rPr>
          <w:rFonts w:eastAsia="Palatino Linotype"/>
          <w:sz w:val="20"/>
          <w:szCs w:val="20"/>
        </w:rPr>
        <w:t xml:space="preserve"> Nu este cazul.</w:t>
      </w:r>
    </w:p>
    <w:p w:rsidR="00BA3448" w:rsidRPr="00BA3448" w:rsidRDefault="00BA3448" w:rsidP="00BA3448">
      <w:pPr>
        <w:spacing w:line="276" w:lineRule="auto"/>
        <w:ind w:left="172"/>
        <w:jc w:val="both"/>
        <w:rPr>
          <w:sz w:val="20"/>
          <w:szCs w:val="20"/>
        </w:rPr>
      </w:pPr>
      <w:r w:rsidRPr="00BA3448">
        <w:rPr>
          <w:rFonts w:eastAsia="Palatino Linotype"/>
          <w:b/>
          <w:bCs/>
          <w:sz w:val="20"/>
          <w:szCs w:val="20"/>
        </w:rPr>
        <w:t>c) cu persoane juridice private:</w:t>
      </w:r>
      <w:r w:rsidRPr="00BA3448">
        <w:rPr>
          <w:rFonts w:eastAsia="Palatino Linotype"/>
          <w:sz w:val="20"/>
          <w:szCs w:val="20"/>
        </w:rPr>
        <w:t xml:space="preserve"> Nu este cazul.</w:t>
      </w:r>
    </w:p>
    <w:p w:rsidR="00BA3448" w:rsidRDefault="00BA3448" w:rsidP="00BA3448">
      <w:pPr>
        <w:spacing w:line="276" w:lineRule="auto"/>
        <w:ind w:firstLine="142"/>
        <w:jc w:val="both"/>
        <w:rPr>
          <w:rFonts w:eastAsia="Palatino Linotype"/>
          <w:sz w:val="20"/>
          <w:szCs w:val="20"/>
        </w:rPr>
      </w:pPr>
      <w:r w:rsidRPr="00BA3448">
        <w:rPr>
          <w:rFonts w:eastAsia="Palatino Linotype"/>
          <w:b/>
          <w:bCs/>
          <w:sz w:val="20"/>
          <w:szCs w:val="20"/>
        </w:rPr>
        <w:t>3. Delegarea de atribuții și competență:</w:t>
      </w:r>
      <w:r w:rsidRPr="00BA3448">
        <w:rPr>
          <w:rFonts w:eastAsia="Palatino Linotype"/>
          <w:sz w:val="20"/>
          <w:szCs w:val="20"/>
        </w:rPr>
        <w:t xml:space="preserve"> În situația în care titularul postului se află în imposibilitatea de a-și îndeplini atribuțiile de serviciu (concediu de odihnă, concediu pentru incapacitate temporară de muncă, delegare, concediu fără plată, suspendarea raportului de muncă, detașare etc.), atribuțiile prevăzute la lit. C se preiau, prin delegare, de către titularul celuilalt post de referent din cadrul serviciului sau de către persoana desemnată prin dispoziție scrisă a șefului de serviciu. Numele persoanei/persoanelor care preiau atribuțiile prin delegare</w:t>
      </w:r>
    </w:p>
    <w:p w:rsidR="00AB7D6C" w:rsidRPr="00BA3448" w:rsidRDefault="00AB7D6C" w:rsidP="00BA3448">
      <w:pPr>
        <w:spacing w:line="276" w:lineRule="auto"/>
        <w:ind w:firstLine="142"/>
        <w:jc w:val="both"/>
        <w:rPr>
          <w:sz w:val="20"/>
          <w:szCs w:val="20"/>
        </w:rPr>
      </w:pPr>
    </w:p>
    <w:p w:rsidR="00BA3448" w:rsidRPr="00BA3448" w:rsidRDefault="00BA3448" w:rsidP="00BA3448">
      <w:pPr>
        <w:shd w:val="clear" w:color="auto" w:fill="E2EFD9" w:themeFill="accent6" w:themeFillTint="33"/>
        <w:spacing w:line="276" w:lineRule="auto"/>
        <w:jc w:val="both"/>
        <w:rPr>
          <w:sz w:val="20"/>
          <w:szCs w:val="20"/>
        </w:rPr>
      </w:pPr>
      <w:r w:rsidRPr="00BA3448">
        <w:rPr>
          <w:rFonts w:eastAsia="Palatino Linotype"/>
          <w:b/>
          <w:bCs/>
          <w:sz w:val="20"/>
          <w:szCs w:val="20"/>
        </w:rPr>
        <w:t xml:space="preserve">I. </w:t>
      </w:r>
      <w:r w:rsidRPr="00BA3448">
        <w:rPr>
          <w:rFonts w:eastAsia="Palatino Linotype"/>
          <w:b/>
          <w:bCs/>
          <w:sz w:val="20"/>
          <w:szCs w:val="20"/>
          <w:u w:val="single"/>
        </w:rPr>
        <w:t xml:space="preserve">TEMATICĂ </w:t>
      </w:r>
      <w:r w:rsidRPr="00BA3448">
        <w:rPr>
          <w:b/>
          <w:sz w:val="20"/>
          <w:szCs w:val="20"/>
          <w:u w:val="single"/>
          <w:shd w:val="clear" w:color="auto" w:fill="E2EFD9" w:themeFill="accent6" w:themeFillTint="33"/>
          <w:lang w:val="ro-RO"/>
        </w:rPr>
        <w:t>pentru referent debutant (</w:t>
      </w:r>
      <w:r w:rsidRPr="00BA3448">
        <w:rPr>
          <w:rFonts w:eastAsia="Palatino Linotype"/>
          <w:b/>
          <w:bCs/>
          <w:sz w:val="20"/>
          <w:szCs w:val="20"/>
          <w:u w:val="single"/>
          <w:shd w:val="clear" w:color="auto" w:fill="E2EFD9" w:themeFill="accent6" w:themeFillTint="33"/>
        </w:rPr>
        <w:t>circuitul documentelor pentru avizare și semnare și relația cu unitățile subordonate și coordonate)</w:t>
      </w:r>
    </w:p>
    <w:p w:rsidR="00BA3448" w:rsidRPr="00BA3448" w:rsidRDefault="00BA3448" w:rsidP="00BA3448">
      <w:pPr>
        <w:spacing w:line="276" w:lineRule="auto"/>
        <w:jc w:val="both"/>
        <w:rPr>
          <w:sz w:val="20"/>
          <w:szCs w:val="20"/>
        </w:rPr>
      </w:pPr>
      <w:r w:rsidRPr="00BA3448">
        <w:rPr>
          <w:rFonts w:eastAsia="Palatino Linotype"/>
          <w:b/>
          <w:bCs/>
          <w:sz w:val="20"/>
          <w:szCs w:val="20"/>
        </w:rPr>
        <w:t>1. Organizarea și funcționarea ASAS</w:t>
      </w:r>
    </w:p>
    <w:p w:rsidR="00BA3448" w:rsidRPr="00BA3448" w:rsidRDefault="00BA3448" w:rsidP="00BA3448">
      <w:pPr>
        <w:pStyle w:val="ListParagraph"/>
        <w:numPr>
          <w:ilvl w:val="0"/>
          <w:numId w:val="18"/>
        </w:numPr>
        <w:tabs>
          <w:tab w:val="left" w:pos="284"/>
        </w:tabs>
        <w:spacing w:line="276" w:lineRule="auto"/>
        <w:ind w:left="0" w:firstLine="0"/>
        <w:contextualSpacing w:val="0"/>
        <w:jc w:val="both"/>
        <w:rPr>
          <w:sz w:val="20"/>
          <w:szCs w:val="20"/>
        </w:rPr>
      </w:pPr>
      <w:r w:rsidRPr="00BA3448">
        <w:rPr>
          <w:rFonts w:eastAsia="Palatino Linotype"/>
          <w:sz w:val="20"/>
          <w:szCs w:val="20"/>
        </w:rPr>
        <w:t>Legea nr. 45/2009 privind organizarea și funcționarea Academiei de Științe Agricole și Silvice „Gheorghe Ionescu-Șișești” și a sistemului de cercetare-dezvoltare din domeniile agriculturii, silviculturii și industriei alimentare — organizarea ASAS, rețeaua unităților de cercetare-dezvoltare, atribuții, patrimoniu, finanțare;</w:t>
      </w:r>
    </w:p>
    <w:p w:rsidR="00BA3448" w:rsidRPr="00BA3448" w:rsidRDefault="00BA3448" w:rsidP="00BA3448">
      <w:pPr>
        <w:pStyle w:val="ListParagraph"/>
        <w:numPr>
          <w:ilvl w:val="0"/>
          <w:numId w:val="18"/>
        </w:numPr>
        <w:tabs>
          <w:tab w:val="left" w:pos="284"/>
        </w:tabs>
        <w:spacing w:line="276" w:lineRule="auto"/>
        <w:ind w:left="0" w:firstLine="0"/>
        <w:contextualSpacing w:val="0"/>
        <w:jc w:val="both"/>
        <w:rPr>
          <w:sz w:val="20"/>
          <w:szCs w:val="20"/>
        </w:rPr>
      </w:pPr>
      <w:r w:rsidRPr="00BA3448">
        <w:rPr>
          <w:rFonts w:eastAsia="Palatino Linotype"/>
          <w:sz w:val="20"/>
          <w:szCs w:val="20"/>
        </w:rPr>
        <w:t>Hotărârea Adunării Generale a ASAS nr. 1/2011 — Statutul ASAS.</w:t>
      </w:r>
    </w:p>
    <w:p w:rsidR="00BA3448" w:rsidRPr="00BA3448" w:rsidRDefault="00BA3448" w:rsidP="00BA3448">
      <w:pPr>
        <w:tabs>
          <w:tab w:val="left" w:pos="284"/>
        </w:tabs>
        <w:spacing w:line="276" w:lineRule="auto"/>
        <w:jc w:val="both"/>
        <w:rPr>
          <w:sz w:val="20"/>
          <w:szCs w:val="20"/>
        </w:rPr>
      </w:pPr>
      <w:r w:rsidRPr="00BA3448">
        <w:rPr>
          <w:rFonts w:eastAsia="Palatino Linotype"/>
          <w:b/>
          <w:bCs/>
          <w:sz w:val="20"/>
          <w:szCs w:val="20"/>
        </w:rPr>
        <w:t>2. Circuitul documentelor și corespondența instituțională</w:t>
      </w:r>
    </w:p>
    <w:p w:rsidR="00BA3448" w:rsidRPr="00BA3448" w:rsidRDefault="00BA3448" w:rsidP="00BA3448">
      <w:pPr>
        <w:pStyle w:val="ListParagraph"/>
        <w:numPr>
          <w:ilvl w:val="0"/>
          <w:numId w:val="18"/>
        </w:numPr>
        <w:tabs>
          <w:tab w:val="left" w:pos="284"/>
        </w:tabs>
        <w:spacing w:line="276" w:lineRule="auto"/>
        <w:ind w:left="0" w:firstLine="0"/>
        <w:contextualSpacing w:val="0"/>
        <w:jc w:val="both"/>
        <w:rPr>
          <w:sz w:val="20"/>
          <w:szCs w:val="20"/>
        </w:rPr>
      </w:pPr>
      <w:r w:rsidRPr="00BA3448">
        <w:rPr>
          <w:rFonts w:eastAsia="Palatino Linotype"/>
          <w:sz w:val="20"/>
          <w:szCs w:val="20"/>
        </w:rPr>
        <w:t>O.G. nr. 27/2002 privind reglementarea activității de soluționare a petițiilor — înregistrarea, repartizarea, termenele de soluționare și evidența petițiilor;</w:t>
      </w:r>
    </w:p>
    <w:p w:rsidR="00BA3448" w:rsidRPr="00BA3448" w:rsidRDefault="00BA3448" w:rsidP="00BA3448">
      <w:pPr>
        <w:pStyle w:val="ListParagraph"/>
        <w:numPr>
          <w:ilvl w:val="0"/>
          <w:numId w:val="18"/>
        </w:numPr>
        <w:tabs>
          <w:tab w:val="left" w:pos="284"/>
        </w:tabs>
        <w:spacing w:line="276" w:lineRule="auto"/>
        <w:ind w:left="0" w:firstLine="0"/>
        <w:contextualSpacing w:val="0"/>
        <w:jc w:val="both"/>
        <w:rPr>
          <w:sz w:val="20"/>
          <w:szCs w:val="20"/>
        </w:rPr>
      </w:pPr>
      <w:r w:rsidRPr="00BA3448">
        <w:rPr>
          <w:rFonts w:eastAsia="Palatino Linotype"/>
          <w:sz w:val="20"/>
          <w:szCs w:val="20"/>
        </w:rPr>
        <w:t>Legea nr. 544/2001 privind liberul acces la informațiile de interes public — termenele de comunicare a răspunsurilor;</w:t>
      </w:r>
    </w:p>
    <w:p w:rsidR="00BA3448" w:rsidRPr="00BA3448" w:rsidRDefault="00BA3448" w:rsidP="00BA3448">
      <w:pPr>
        <w:pStyle w:val="ListParagraph"/>
        <w:numPr>
          <w:ilvl w:val="0"/>
          <w:numId w:val="18"/>
        </w:numPr>
        <w:tabs>
          <w:tab w:val="left" w:pos="284"/>
        </w:tabs>
        <w:spacing w:line="276" w:lineRule="auto"/>
        <w:ind w:left="0" w:firstLine="0"/>
        <w:contextualSpacing w:val="0"/>
        <w:jc w:val="both"/>
        <w:rPr>
          <w:sz w:val="20"/>
          <w:szCs w:val="20"/>
        </w:rPr>
      </w:pPr>
      <w:r w:rsidRPr="00BA3448">
        <w:rPr>
          <w:rFonts w:eastAsia="Palatino Linotype"/>
          <w:sz w:val="20"/>
          <w:szCs w:val="20"/>
        </w:rPr>
        <w:t>Legea Arhivelor Naționale nr. 16/1996 — evidența documentelor, nomenclatorul arhivistic, constituirea și predarea dosarelor.</w:t>
      </w:r>
    </w:p>
    <w:p w:rsidR="00BA3448" w:rsidRPr="00BA3448" w:rsidRDefault="00BA3448" w:rsidP="00BA3448">
      <w:pPr>
        <w:tabs>
          <w:tab w:val="left" w:pos="284"/>
        </w:tabs>
        <w:spacing w:line="276" w:lineRule="auto"/>
        <w:jc w:val="both"/>
        <w:rPr>
          <w:sz w:val="20"/>
          <w:szCs w:val="20"/>
        </w:rPr>
      </w:pPr>
      <w:r>
        <w:rPr>
          <w:rFonts w:eastAsia="Palatino Linotype"/>
          <w:b/>
          <w:bCs/>
          <w:sz w:val="20"/>
          <w:szCs w:val="20"/>
        </w:rPr>
        <w:t>3</w:t>
      </w:r>
      <w:r w:rsidRPr="00BA3448">
        <w:rPr>
          <w:rFonts w:eastAsia="Palatino Linotype"/>
          <w:b/>
          <w:bCs/>
          <w:sz w:val="20"/>
          <w:szCs w:val="20"/>
        </w:rPr>
        <w:t>. Statutul și conduita personalului contractual</w:t>
      </w:r>
    </w:p>
    <w:p w:rsidR="00BA3448" w:rsidRPr="00BA3448" w:rsidRDefault="00BA3448" w:rsidP="00BA3448">
      <w:pPr>
        <w:pStyle w:val="ListParagraph"/>
        <w:numPr>
          <w:ilvl w:val="0"/>
          <w:numId w:val="18"/>
        </w:numPr>
        <w:tabs>
          <w:tab w:val="left" w:pos="284"/>
        </w:tabs>
        <w:spacing w:line="276" w:lineRule="auto"/>
        <w:ind w:left="0" w:firstLine="0"/>
        <w:contextualSpacing w:val="0"/>
        <w:jc w:val="both"/>
        <w:rPr>
          <w:sz w:val="20"/>
          <w:szCs w:val="20"/>
        </w:rPr>
      </w:pPr>
      <w:r w:rsidRPr="00BA3448">
        <w:rPr>
          <w:rFonts w:eastAsia="Palatino Linotype"/>
          <w:sz w:val="20"/>
          <w:szCs w:val="20"/>
        </w:rPr>
        <w:t>O.U.G. nr. 57/2019 privind Codul administrativ — drepturile și obligațiile personalului contractual din autoritățile și instituțiile publice, normele de conduită, regimul incompatibilităților și al conflictelor de interese, astfel cum a fost modificat prin Legea nr. 165/2026;</w:t>
      </w:r>
    </w:p>
    <w:p w:rsidR="00BA3448" w:rsidRPr="00BA3448" w:rsidRDefault="00BA3448" w:rsidP="00BA3448">
      <w:pPr>
        <w:pStyle w:val="ListParagraph"/>
        <w:numPr>
          <w:ilvl w:val="0"/>
          <w:numId w:val="18"/>
        </w:numPr>
        <w:tabs>
          <w:tab w:val="left" w:pos="284"/>
        </w:tabs>
        <w:spacing w:line="276" w:lineRule="auto"/>
        <w:ind w:left="0" w:firstLine="0"/>
        <w:contextualSpacing w:val="0"/>
        <w:jc w:val="both"/>
        <w:rPr>
          <w:sz w:val="20"/>
          <w:szCs w:val="20"/>
        </w:rPr>
      </w:pPr>
      <w:r w:rsidRPr="00BA3448">
        <w:rPr>
          <w:rFonts w:eastAsia="Palatino Linotype"/>
          <w:sz w:val="20"/>
          <w:szCs w:val="20"/>
        </w:rPr>
        <w:t>Legea nr. 53/2003 — Codul muncii: drepturile și obligațiile salariatului, timpul de muncă și de odihnă, răspunderea disciplinară;</w:t>
      </w:r>
    </w:p>
    <w:p w:rsidR="00BA3448" w:rsidRPr="00BA3448" w:rsidRDefault="00BA3448" w:rsidP="00BA3448">
      <w:pPr>
        <w:rPr>
          <w:sz w:val="20"/>
          <w:szCs w:val="20"/>
        </w:rPr>
      </w:pPr>
    </w:p>
    <w:p w:rsidR="00BA3448" w:rsidRPr="00BA3448" w:rsidRDefault="00BA3448" w:rsidP="00BA3448">
      <w:pPr>
        <w:shd w:val="clear" w:color="auto" w:fill="E2EFD9" w:themeFill="accent6" w:themeFillTint="33"/>
        <w:spacing w:line="276" w:lineRule="auto"/>
        <w:jc w:val="both"/>
        <w:rPr>
          <w:sz w:val="20"/>
          <w:szCs w:val="20"/>
        </w:rPr>
      </w:pPr>
      <w:r w:rsidRPr="00BA3448">
        <w:rPr>
          <w:rFonts w:eastAsia="Palatino Linotype"/>
          <w:b/>
          <w:bCs/>
          <w:sz w:val="20"/>
          <w:szCs w:val="20"/>
          <w:u w:val="single"/>
        </w:rPr>
        <w:t>II. BIBLIOGRAFIE</w:t>
      </w:r>
      <w:r>
        <w:rPr>
          <w:rFonts w:eastAsia="Palatino Linotype"/>
          <w:b/>
          <w:bCs/>
          <w:sz w:val="20"/>
          <w:szCs w:val="20"/>
        </w:rPr>
        <w:t xml:space="preserve"> </w:t>
      </w:r>
      <w:r w:rsidRPr="00BA3448">
        <w:rPr>
          <w:b/>
          <w:sz w:val="20"/>
          <w:szCs w:val="20"/>
          <w:u w:val="single"/>
          <w:shd w:val="clear" w:color="auto" w:fill="E2EFD9" w:themeFill="accent6" w:themeFillTint="33"/>
          <w:lang w:val="ro-RO"/>
        </w:rPr>
        <w:t>pentru referent debutant (</w:t>
      </w:r>
      <w:r w:rsidRPr="00BA3448">
        <w:rPr>
          <w:rFonts w:eastAsia="Palatino Linotype"/>
          <w:b/>
          <w:bCs/>
          <w:sz w:val="20"/>
          <w:szCs w:val="20"/>
          <w:u w:val="single"/>
          <w:shd w:val="clear" w:color="auto" w:fill="E2EFD9" w:themeFill="accent6" w:themeFillTint="33"/>
        </w:rPr>
        <w:t>circuitul documentelor pentru avizare și semnare și relația cu unitățile subordonate și coordonate)</w:t>
      </w:r>
    </w:p>
    <w:p w:rsidR="00BA3448" w:rsidRPr="00BA3448" w:rsidRDefault="00BA3448" w:rsidP="00AB7D6C">
      <w:pPr>
        <w:spacing w:line="276" w:lineRule="auto"/>
        <w:jc w:val="both"/>
        <w:rPr>
          <w:sz w:val="20"/>
          <w:szCs w:val="20"/>
        </w:rPr>
      </w:pPr>
      <w:r w:rsidRPr="00BA3448">
        <w:rPr>
          <w:rFonts w:eastAsia="Palatino Linotype"/>
          <w:b/>
          <w:sz w:val="20"/>
          <w:szCs w:val="20"/>
        </w:rPr>
        <w:t>1</w:t>
      </w:r>
      <w:r w:rsidRPr="00BA3448">
        <w:rPr>
          <w:rFonts w:eastAsia="Palatino Linotype"/>
          <w:sz w:val="20"/>
          <w:szCs w:val="20"/>
        </w:rPr>
        <w:t>. O.G. nr. 27/2002 privind reglementarea activității de soluționare a petițiilor, cu modificările și completările ulterioare.</w:t>
      </w:r>
    </w:p>
    <w:p w:rsidR="00BA3448" w:rsidRPr="00BA3448" w:rsidRDefault="00BA3448" w:rsidP="00AB7D6C">
      <w:pPr>
        <w:spacing w:line="276" w:lineRule="auto"/>
        <w:jc w:val="both"/>
        <w:rPr>
          <w:sz w:val="20"/>
          <w:szCs w:val="20"/>
        </w:rPr>
      </w:pPr>
      <w:r w:rsidRPr="00BA3448">
        <w:rPr>
          <w:rFonts w:eastAsia="Palatino Linotype"/>
          <w:b/>
          <w:sz w:val="20"/>
          <w:szCs w:val="20"/>
        </w:rPr>
        <w:lastRenderedPageBreak/>
        <w:t>2</w:t>
      </w:r>
      <w:r w:rsidRPr="00BA3448">
        <w:rPr>
          <w:rFonts w:eastAsia="Palatino Linotype"/>
          <w:sz w:val="20"/>
          <w:szCs w:val="20"/>
        </w:rPr>
        <w:t>. Legea nr. 544/2001 privind liberul acces la informațiile de interes public, cu modificările și completările ulterioare.</w:t>
      </w:r>
    </w:p>
    <w:p w:rsidR="00BA3448" w:rsidRPr="00BA3448" w:rsidRDefault="00BA3448" w:rsidP="00AB7D6C">
      <w:pPr>
        <w:spacing w:line="276" w:lineRule="auto"/>
        <w:jc w:val="both"/>
        <w:rPr>
          <w:sz w:val="20"/>
          <w:szCs w:val="20"/>
        </w:rPr>
      </w:pPr>
      <w:r w:rsidRPr="00BA3448">
        <w:rPr>
          <w:rFonts w:eastAsia="Palatino Linotype"/>
          <w:b/>
          <w:sz w:val="20"/>
          <w:szCs w:val="20"/>
        </w:rPr>
        <w:t>3</w:t>
      </w:r>
      <w:r w:rsidRPr="00BA3448">
        <w:rPr>
          <w:rFonts w:eastAsia="Palatino Linotype"/>
          <w:sz w:val="20"/>
          <w:szCs w:val="20"/>
        </w:rPr>
        <w:t>. Legea Arhivelor Naționale nr. 16/1996, republicată, cu modificările și completările ulterioare.</w:t>
      </w:r>
    </w:p>
    <w:p w:rsidR="00BA3448" w:rsidRPr="00BA3448" w:rsidRDefault="00BA3448" w:rsidP="00AB7D6C">
      <w:pPr>
        <w:spacing w:line="276" w:lineRule="auto"/>
        <w:jc w:val="both"/>
        <w:rPr>
          <w:sz w:val="20"/>
          <w:szCs w:val="20"/>
        </w:rPr>
      </w:pPr>
      <w:r w:rsidRPr="00BA3448">
        <w:rPr>
          <w:rFonts w:eastAsia="Palatino Linotype"/>
          <w:b/>
          <w:sz w:val="20"/>
          <w:szCs w:val="20"/>
        </w:rPr>
        <w:t>4</w:t>
      </w:r>
      <w:r w:rsidRPr="00BA3448">
        <w:rPr>
          <w:rFonts w:eastAsia="Palatino Linotype"/>
          <w:sz w:val="20"/>
          <w:szCs w:val="20"/>
        </w:rPr>
        <w:t>. O.U.G. nr. 57/2019 privind Codul administrativ, cu modificările și completările ulterioare — Partea a VI-a, Titlul III (personalul contractual), inclusiv modificările aduse prin Legea nr. 165/2026.</w:t>
      </w:r>
    </w:p>
    <w:p w:rsidR="00BA3448" w:rsidRPr="00BA3448" w:rsidRDefault="00BA3448" w:rsidP="00AB7D6C">
      <w:pPr>
        <w:spacing w:line="276" w:lineRule="auto"/>
        <w:jc w:val="both"/>
        <w:rPr>
          <w:sz w:val="20"/>
          <w:szCs w:val="20"/>
        </w:rPr>
      </w:pPr>
      <w:r w:rsidRPr="00BA3448">
        <w:rPr>
          <w:rFonts w:eastAsia="Palatino Linotype"/>
          <w:b/>
          <w:sz w:val="20"/>
          <w:szCs w:val="20"/>
        </w:rPr>
        <w:t>6.</w:t>
      </w:r>
      <w:r w:rsidRPr="00BA3448">
        <w:rPr>
          <w:rFonts w:eastAsia="Palatino Linotype"/>
          <w:sz w:val="20"/>
          <w:szCs w:val="20"/>
        </w:rPr>
        <w:t xml:space="preserve"> Legea nr. 53/2003 — Codul muncii, republicată, cu modificările și completările ulterioare.</w:t>
      </w:r>
    </w:p>
    <w:p w:rsidR="00BA3448" w:rsidRPr="00BA3448" w:rsidRDefault="00BA3448" w:rsidP="00AB7D6C">
      <w:pPr>
        <w:spacing w:line="276" w:lineRule="auto"/>
        <w:jc w:val="both"/>
        <w:rPr>
          <w:sz w:val="20"/>
          <w:szCs w:val="20"/>
        </w:rPr>
      </w:pPr>
      <w:r w:rsidRPr="00BA3448">
        <w:rPr>
          <w:rFonts w:eastAsia="Palatino Linotype"/>
          <w:b/>
          <w:sz w:val="20"/>
          <w:szCs w:val="20"/>
        </w:rPr>
        <w:t>7.</w:t>
      </w:r>
      <w:r w:rsidRPr="00BA3448">
        <w:rPr>
          <w:rFonts w:eastAsia="Palatino Linotype"/>
          <w:sz w:val="20"/>
          <w:szCs w:val="20"/>
        </w:rPr>
        <w:t xml:space="preserve"> Legea nr. 45/2009 privind organizarea și funcționarea ASAS și a sistemului de cercetare-dezvoltare din domeniile agriculturii, silviculturii și industriei alimentare, cu modificările și completările ulterioare.</w:t>
      </w:r>
    </w:p>
    <w:p w:rsidR="00BA3448" w:rsidRPr="00BA3448" w:rsidRDefault="00BA3448" w:rsidP="00AB7D6C">
      <w:pPr>
        <w:spacing w:line="276" w:lineRule="auto"/>
        <w:jc w:val="both"/>
        <w:rPr>
          <w:sz w:val="20"/>
          <w:szCs w:val="20"/>
        </w:rPr>
      </w:pPr>
      <w:r w:rsidRPr="00BA3448">
        <w:rPr>
          <w:rFonts w:eastAsia="Palatino Linotype"/>
          <w:b/>
          <w:sz w:val="20"/>
          <w:szCs w:val="20"/>
        </w:rPr>
        <w:t>9.</w:t>
      </w:r>
      <w:r w:rsidRPr="00BA3448">
        <w:rPr>
          <w:rFonts w:eastAsia="Palatino Linotype"/>
          <w:sz w:val="20"/>
          <w:szCs w:val="20"/>
        </w:rPr>
        <w:t xml:space="preserve"> Hotărârea Adunării Generale a ASAS nr. 1/2011.</w:t>
      </w:r>
    </w:p>
    <w:p w:rsidR="0083249E" w:rsidRPr="0083249E" w:rsidRDefault="0083249E">
      <w:pPr>
        <w:rPr>
          <w:sz w:val="20"/>
          <w:szCs w:val="20"/>
        </w:rPr>
      </w:pPr>
    </w:p>
    <w:p w:rsidR="00631DFF" w:rsidRPr="001E5FA5" w:rsidRDefault="00631DFF" w:rsidP="00AB7D6C">
      <w:pPr>
        <w:pStyle w:val="ListParagraph"/>
        <w:numPr>
          <w:ilvl w:val="0"/>
          <w:numId w:val="12"/>
        </w:numPr>
        <w:ind w:left="284" w:hanging="284"/>
        <w:jc w:val="both"/>
        <w:rPr>
          <w:sz w:val="20"/>
          <w:szCs w:val="20"/>
          <w:lang w:val="ro-RO"/>
        </w:rPr>
      </w:pPr>
      <w:r w:rsidRPr="001E5FA5">
        <w:rPr>
          <w:b/>
          <w:sz w:val="20"/>
          <w:szCs w:val="20"/>
          <w:lang w:val="ro-RO"/>
        </w:rPr>
        <w:t>Documentele solicitate candidaților pentru întocmirea dosarului de concurs:</w:t>
      </w:r>
    </w:p>
    <w:p w:rsidR="00631DFF" w:rsidRPr="001E5FA5" w:rsidRDefault="00631DFF" w:rsidP="00AB7D6C">
      <w:pPr>
        <w:pStyle w:val="ListParagraph"/>
        <w:numPr>
          <w:ilvl w:val="0"/>
          <w:numId w:val="13"/>
        </w:numPr>
        <w:tabs>
          <w:tab w:val="left" w:pos="284"/>
        </w:tabs>
        <w:ind w:left="0" w:firstLine="0"/>
        <w:jc w:val="both"/>
        <w:rPr>
          <w:sz w:val="20"/>
          <w:szCs w:val="20"/>
          <w:lang w:val="ro-RO"/>
        </w:rPr>
      </w:pPr>
      <w:r w:rsidRPr="001E5FA5">
        <w:rPr>
          <w:rStyle w:val="l5def1"/>
          <w:rFonts w:ascii="Times New Roman" w:hAnsi="Times New Roman" w:cs="Times New Roman"/>
          <w:sz w:val="20"/>
          <w:szCs w:val="20"/>
          <w:lang w:val="ro-RO"/>
        </w:rPr>
        <w:t>formular de înscriere la concurs, conform modelului atașat;</w:t>
      </w:r>
      <w:r w:rsidRPr="001E5FA5">
        <w:rPr>
          <w:color w:val="000000"/>
          <w:sz w:val="20"/>
          <w:szCs w:val="20"/>
          <w:lang w:val="ro-RO"/>
        </w:rPr>
        <w:t xml:space="preserve">  </w:t>
      </w:r>
    </w:p>
    <w:p w:rsidR="00631DFF" w:rsidRDefault="00631DFF" w:rsidP="00AB7D6C">
      <w:pPr>
        <w:pStyle w:val="ListParagraph"/>
        <w:numPr>
          <w:ilvl w:val="0"/>
          <w:numId w:val="13"/>
        </w:numPr>
        <w:tabs>
          <w:tab w:val="left" w:pos="284"/>
        </w:tabs>
        <w:ind w:left="0" w:firstLine="0"/>
        <w:jc w:val="both"/>
        <w:rPr>
          <w:color w:val="000000"/>
          <w:sz w:val="20"/>
          <w:szCs w:val="20"/>
          <w:lang w:val="ro-RO"/>
        </w:rPr>
      </w:pPr>
      <w:r w:rsidRPr="001E5FA5">
        <w:rPr>
          <w:rStyle w:val="l5def2"/>
          <w:rFonts w:ascii="Times New Roman" w:hAnsi="Times New Roman" w:cs="Times New Roman"/>
          <w:sz w:val="20"/>
          <w:szCs w:val="20"/>
          <w:lang w:val="ro-RO"/>
        </w:rPr>
        <w:t>copia actului de identitate sau orice alt document care atestă identitatea, potrivit legii, aflate în termen de valabilitate;</w:t>
      </w:r>
      <w:r>
        <w:rPr>
          <w:color w:val="000000"/>
          <w:sz w:val="20"/>
          <w:szCs w:val="20"/>
          <w:lang w:val="ro-RO"/>
        </w:rPr>
        <w:t> </w:t>
      </w:r>
    </w:p>
    <w:p w:rsidR="00631DFF" w:rsidRPr="001E5FA5" w:rsidRDefault="00631DFF" w:rsidP="00AB7D6C">
      <w:pPr>
        <w:pStyle w:val="ListParagraph"/>
        <w:numPr>
          <w:ilvl w:val="0"/>
          <w:numId w:val="13"/>
        </w:numPr>
        <w:tabs>
          <w:tab w:val="left" w:pos="284"/>
        </w:tabs>
        <w:ind w:left="0" w:firstLine="0"/>
        <w:jc w:val="both"/>
        <w:rPr>
          <w:color w:val="000000"/>
          <w:sz w:val="20"/>
          <w:szCs w:val="20"/>
          <w:lang w:val="ro-RO"/>
        </w:rPr>
      </w:pPr>
      <w:r w:rsidRPr="001E5FA5">
        <w:rPr>
          <w:rStyle w:val="l5def3"/>
          <w:rFonts w:ascii="Times New Roman" w:hAnsi="Times New Roman" w:cs="Times New Roman"/>
          <w:sz w:val="20"/>
          <w:szCs w:val="20"/>
          <w:lang w:val="ro-RO"/>
        </w:rPr>
        <w:t>copia certificatului de căsătorie sau a altui document prin care s-a realizat schimbarea de nume, după caz;</w:t>
      </w:r>
      <w:r w:rsidRPr="001E5FA5">
        <w:rPr>
          <w:color w:val="000000"/>
          <w:sz w:val="20"/>
          <w:szCs w:val="20"/>
          <w:lang w:val="ro-RO"/>
        </w:rPr>
        <w:t xml:space="preserve">  </w:t>
      </w:r>
    </w:p>
    <w:p w:rsidR="00631DFF" w:rsidRPr="001E5FA5" w:rsidRDefault="00631DFF" w:rsidP="00AB7D6C">
      <w:pPr>
        <w:pStyle w:val="ListParagraph"/>
        <w:numPr>
          <w:ilvl w:val="0"/>
          <w:numId w:val="13"/>
        </w:numPr>
        <w:tabs>
          <w:tab w:val="left" w:pos="284"/>
        </w:tabs>
        <w:ind w:left="0" w:firstLine="0"/>
        <w:jc w:val="both"/>
        <w:rPr>
          <w:color w:val="000000"/>
          <w:sz w:val="20"/>
          <w:szCs w:val="20"/>
          <w:lang w:val="ro-RO"/>
        </w:rPr>
      </w:pPr>
      <w:r w:rsidRPr="001E5FA5">
        <w:rPr>
          <w:rStyle w:val="l5def4"/>
          <w:rFonts w:ascii="Times New Roman" w:hAnsi="Times New Roman" w:cs="Times New Roman"/>
          <w:sz w:val="20"/>
          <w:szCs w:val="20"/>
          <w:lang w:val="ro-RO"/>
        </w:rPr>
        <w:t>copiile documentelor care atestă nivelul studiilor şi ale altor acte care atestă efectuarea unor specializări, precum şi copiile documentelor care atestă îndeplinirea condițiilor specifice ale postului solicitate de autoritatea sau instituția publică;</w:t>
      </w:r>
      <w:r w:rsidRPr="001E5FA5">
        <w:rPr>
          <w:color w:val="000000"/>
          <w:sz w:val="20"/>
          <w:szCs w:val="20"/>
          <w:lang w:val="ro-RO"/>
        </w:rPr>
        <w:t xml:space="preserve">  </w:t>
      </w:r>
    </w:p>
    <w:p w:rsidR="00631DFF" w:rsidRPr="001E5FA5" w:rsidRDefault="00631DFF" w:rsidP="00AB7D6C">
      <w:pPr>
        <w:pStyle w:val="ListParagraph"/>
        <w:numPr>
          <w:ilvl w:val="0"/>
          <w:numId w:val="13"/>
        </w:numPr>
        <w:tabs>
          <w:tab w:val="left" w:pos="284"/>
        </w:tabs>
        <w:ind w:left="0" w:firstLine="0"/>
        <w:jc w:val="both"/>
        <w:rPr>
          <w:color w:val="000000"/>
          <w:sz w:val="20"/>
          <w:szCs w:val="20"/>
          <w:lang w:val="ro-RO"/>
        </w:rPr>
      </w:pPr>
      <w:r w:rsidRPr="001E5FA5">
        <w:rPr>
          <w:rStyle w:val="l5def5"/>
          <w:rFonts w:ascii="Times New Roman" w:hAnsi="Times New Roman" w:cs="Times New Roman"/>
          <w:sz w:val="20"/>
          <w:szCs w:val="20"/>
          <w:lang w:val="ro-RO"/>
        </w:rPr>
        <w:t>copia carnetului de muncă, a adeverinței eliberate de angajator pentru perioada lucrată, care să ateste vechimea în muncă și în specialitatea studiilor solicitate pentru ocuparea postului, daca este cazul;</w:t>
      </w:r>
      <w:r w:rsidRPr="001E5FA5">
        <w:rPr>
          <w:color w:val="000000"/>
          <w:sz w:val="20"/>
          <w:szCs w:val="20"/>
          <w:lang w:val="ro-RO"/>
        </w:rPr>
        <w:t xml:space="preserve">  </w:t>
      </w:r>
    </w:p>
    <w:p w:rsidR="00631DFF" w:rsidRPr="001E5FA5" w:rsidRDefault="00631DFF" w:rsidP="00AB7D6C">
      <w:pPr>
        <w:pStyle w:val="ListParagraph"/>
        <w:numPr>
          <w:ilvl w:val="0"/>
          <w:numId w:val="13"/>
        </w:numPr>
        <w:tabs>
          <w:tab w:val="left" w:pos="284"/>
        </w:tabs>
        <w:ind w:left="0" w:firstLine="0"/>
        <w:jc w:val="both"/>
        <w:rPr>
          <w:sz w:val="20"/>
          <w:szCs w:val="20"/>
          <w:lang w:val="ro-RO"/>
        </w:rPr>
      </w:pPr>
      <w:r w:rsidRPr="001E5FA5">
        <w:rPr>
          <w:rStyle w:val="l5def6"/>
          <w:rFonts w:ascii="Times New Roman" w:hAnsi="Times New Roman" w:cs="Times New Roman"/>
          <w:color w:val="auto"/>
          <w:sz w:val="20"/>
          <w:szCs w:val="20"/>
          <w:lang w:val="ro-RO"/>
        </w:rPr>
        <w:t>certificat de cazier judiciar sau, după caz, extrasul de pe cazierul judiciar;</w:t>
      </w:r>
      <w:r w:rsidRPr="001E5FA5">
        <w:rPr>
          <w:sz w:val="20"/>
          <w:szCs w:val="20"/>
          <w:lang w:val="ro-RO"/>
        </w:rPr>
        <w:t xml:space="preserve">  </w:t>
      </w:r>
    </w:p>
    <w:p w:rsidR="00631DFF" w:rsidRPr="001E5FA5" w:rsidRDefault="00631DFF" w:rsidP="00AB7D6C">
      <w:pPr>
        <w:pStyle w:val="ListParagraph"/>
        <w:numPr>
          <w:ilvl w:val="0"/>
          <w:numId w:val="13"/>
        </w:numPr>
        <w:tabs>
          <w:tab w:val="left" w:pos="284"/>
        </w:tabs>
        <w:ind w:left="0" w:firstLine="0"/>
        <w:jc w:val="both"/>
        <w:rPr>
          <w:rStyle w:val="l5def7"/>
          <w:rFonts w:ascii="Times New Roman" w:hAnsi="Times New Roman" w:cs="Times New Roman"/>
          <w:sz w:val="20"/>
          <w:szCs w:val="20"/>
        </w:rPr>
      </w:pPr>
      <w:r w:rsidRPr="001E5FA5">
        <w:rPr>
          <w:rStyle w:val="l5def7"/>
          <w:rFonts w:ascii="Times New Roman" w:hAnsi="Times New Roman" w:cs="Times New Roman"/>
          <w:sz w:val="20"/>
          <w:szCs w:val="20"/>
          <w:lang w:val="ro-RO"/>
        </w:rPr>
        <w:t>adeverință medicală care să ateste starea de sănătate corespunzătoare, eliberată de către medicul de familie al candidatului sau de către unitățile sanitare abilitate cu cel mult 6 luni anterior derulării concursului;</w:t>
      </w:r>
    </w:p>
    <w:p w:rsidR="00631DFF" w:rsidRPr="001E5FA5" w:rsidRDefault="00631DFF" w:rsidP="00AB7D6C">
      <w:pPr>
        <w:pStyle w:val="ListParagraph"/>
        <w:numPr>
          <w:ilvl w:val="0"/>
          <w:numId w:val="13"/>
        </w:numPr>
        <w:tabs>
          <w:tab w:val="left" w:pos="284"/>
        </w:tabs>
        <w:ind w:left="0" w:firstLine="0"/>
        <w:jc w:val="both"/>
        <w:rPr>
          <w:sz w:val="20"/>
          <w:szCs w:val="20"/>
        </w:rPr>
      </w:pPr>
      <w:r w:rsidRPr="001E5FA5">
        <w:rPr>
          <w:sz w:val="20"/>
          <w:szCs w:val="20"/>
          <w:lang w:val="ro-RO"/>
        </w:rPr>
        <w:t>curriculum vitae, model comun european;</w:t>
      </w:r>
    </w:p>
    <w:p w:rsidR="00631DFF" w:rsidRPr="001E5FA5" w:rsidRDefault="00631DFF" w:rsidP="00AB7D6C">
      <w:pPr>
        <w:pStyle w:val="ListParagraph"/>
        <w:numPr>
          <w:ilvl w:val="0"/>
          <w:numId w:val="13"/>
        </w:numPr>
        <w:tabs>
          <w:tab w:val="left" w:pos="284"/>
        </w:tabs>
        <w:ind w:left="0" w:firstLine="0"/>
        <w:jc w:val="both"/>
        <w:rPr>
          <w:sz w:val="20"/>
          <w:szCs w:val="20"/>
          <w:lang w:val="ro-RO"/>
        </w:rPr>
      </w:pPr>
      <w:r w:rsidRPr="001E5FA5">
        <w:rPr>
          <w:sz w:val="20"/>
          <w:szCs w:val="20"/>
          <w:lang w:val="ro-RO"/>
        </w:rPr>
        <w:t>extras REGES de la ultimul loc de munca, daca este cazul;</w:t>
      </w:r>
    </w:p>
    <w:p w:rsidR="00631DFF" w:rsidRPr="001E5FA5" w:rsidRDefault="00631DFF" w:rsidP="00631DFF">
      <w:pPr>
        <w:pStyle w:val="ListParagraph"/>
        <w:numPr>
          <w:ilvl w:val="0"/>
          <w:numId w:val="12"/>
        </w:numPr>
        <w:ind w:left="426" w:hanging="426"/>
        <w:jc w:val="both"/>
        <w:rPr>
          <w:sz w:val="20"/>
          <w:szCs w:val="20"/>
          <w:lang w:val="ro-RO"/>
        </w:rPr>
      </w:pPr>
      <w:r w:rsidRPr="001E5FA5">
        <w:rPr>
          <w:sz w:val="20"/>
          <w:szCs w:val="20"/>
          <w:lang w:val="ro-RO"/>
        </w:rPr>
        <w:t xml:space="preserve">Modelul de adeverință menționat la lit. e) se găsește atașat anunțului; </w:t>
      </w:r>
    </w:p>
    <w:p w:rsidR="00631DFF" w:rsidRPr="001E5FA5" w:rsidRDefault="00631DFF" w:rsidP="00631DFF">
      <w:pPr>
        <w:pStyle w:val="ListParagraph"/>
        <w:numPr>
          <w:ilvl w:val="0"/>
          <w:numId w:val="12"/>
        </w:numPr>
        <w:tabs>
          <w:tab w:val="left" w:pos="426"/>
        </w:tabs>
        <w:ind w:left="0" w:firstLine="0"/>
        <w:jc w:val="both"/>
        <w:rPr>
          <w:sz w:val="20"/>
          <w:szCs w:val="20"/>
          <w:lang w:val="ro-RO"/>
        </w:rPr>
      </w:pPr>
      <w:r w:rsidRPr="001E5FA5">
        <w:rPr>
          <w:sz w:val="20"/>
          <w:szCs w:val="20"/>
          <w:lang w:val="ro-RO"/>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631DFF" w:rsidRPr="001E5FA5" w:rsidRDefault="00631DFF" w:rsidP="00631DFF">
      <w:pPr>
        <w:pStyle w:val="ListParagraph"/>
        <w:numPr>
          <w:ilvl w:val="0"/>
          <w:numId w:val="12"/>
        </w:numPr>
        <w:tabs>
          <w:tab w:val="left" w:pos="426"/>
        </w:tabs>
        <w:ind w:left="0" w:firstLine="0"/>
        <w:jc w:val="both"/>
        <w:rPr>
          <w:sz w:val="20"/>
          <w:szCs w:val="20"/>
          <w:lang w:val="ro-RO"/>
        </w:rPr>
      </w:pPr>
      <w:r w:rsidRPr="001E5FA5">
        <w:rPr>
          <w:b/>
          <w:bCs/>
          <w:sz w:val="20"/>
          <w:szCs w:val="20"/>
          <w:lang w:val="ro-RO"/>
        </w:rPr>
        <w:t xml:space="preserve">Copiile de pe actele prevăzute la punctul I. lit. b) </w:t>
      </w:r>
      <w:r w:rsidRPr="001E5FA5">
        <w:rPr>
          <w:sz w:val="20"/>
          <w:szCs w:val="20"/>
          <w:lang w:val="ro-RO"/>
        </w:rPr>
        <w:t xml:space="preserve">- </w:t>
      </w:r>
      <w:r w:rsidRPr="001E5FA5">
        <w:rPr>
          <w:b/>
          <w:bCs/>
          <w:sz w:val="20"/>
          <w:szCs w:val="20"/>
          <w:lang w:val="ro-RO"/>
        </w:rPr>
        <w:t>e), precum și copia certificatului de încadrare într-un grad de handicap (daca este cazul) prevăzut mai sus se prezintă însoțite de documentele originale, care se certifică cu mențiunea "conform cu originalul" de către secretarul comisiei de concurs.</w:t>
      </w:r>
    </w:p>
    <w:p w:rsidR="00631DFF" w:rsidRPr="001E5FA5" w:rsidRDefault="00631DFF" w:rsidP="00631DFF">
      <w:pPr>
        <w:pStyle w:val="Default"/>
        <w:numPr>
          <w:ilvl w:val="0"/>
          <w:numId w:val="12"/>
        </w:numPr>
        <w:tabs>
          <w:tab w:val="left" w:pos="284"/>
          <w:tab w:val="left" w:pos="426"/>
          <w:tab w:val="left" w:pos="567"/>
        </w:tabs>
        <w:ind w:left="0" w:firstLine="0"/>
        <w:jc w:val="both"/>
        <w:rPr>
          <w:rFonts w:ascii="Times New Roman" w:hAnsi="Times New Roman" w:cs="Times New Roman"/>
          <w:sz w:val="20"/>
          <w:szCs w:val="20"/>
          <w:lang w:val="ro-RO"/>
        </w:rPr>
      </w:pPr>
      <w:r w:rsidRPr="001E5FA5">
        <w:rPr>
          <w:rFonts w:ascii="Times New Roman" w:hAnsi="Times New Roman" w:cs="Times New Roman"/>
          <w:sz w:val="20"/>
          <w:szCs w:val="20"/>
          <w:lang w:val="ro-RO"/>
        </w:rPr>
        <w:t>Documentul prevăzut la punctul I. lit. f) poate fi înlocuit cu o declarație pe propria răspundere privind antecedentele penale. În acest caz, candidatul declarat admis la selecția dosarelor şi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punctul I. lit. f), anterior datei de susținere a interviului.</w:t>
      </w:r>
    </w:p>
    <w:p w:rsidR="00631DFF" w:rsidRPr="001E5FA5" w:rsidRDefault="00631DFF" w:rsidP="00631DFF">
      <w:pPr>
        <w:pStyle w:val="ListParagraph"/>
        <w:numPr>
          <w:ilvl w:val="0"/>
          <w:numId w:val="12"/>
        </w:numPr>
        <w:tabs>
          <w:tab w:val="left" w:pos="426"/>
        </w:tabs>
        <w:ind w:left="0" w:firstLine="0"/>
        <w:jc w:val="both"/>
        <w:rPr>
          <w:b/>
          <w:color w:val="000000"/>
          <w:sz w:val="20"/>
          <w:szCs w:val="20"/>
          <w:lang w:val="ro-RO"/>
        </w:rPr>
      </w:pPr>
      <w:r w:rsidRPr="001E5FA5">
        <w:rPr>
          <w:sz w:val="20"/>
          <w:szCs w:val="20"/>
          <w:lang w:val="ro-RO"/>
        </w:rPr>
        <w:t>Dosarele de concurs se depun la secretariatul ASAS, la compartimentul resurse umane, la secretariatul comisiei de concurs sau pot fi transmise de candidați prin Poşta Română, serviciul de curierat rapid, poşta electronică, înăuntrul termenului de depunere a dosarelor de concurs.</w:t>
      </w:r>
    </w:p>
    <w:p w:rsidR="00631DFF" w:rsidRPr="001E5FA5" w:rsidRDefault="00631DFF" w:rsidP="00631DFF">
      <w:pPr>
        <w:pStyle w:val="Default"/>
        <w:numPr>
          <w:ilvl w:val="0"/>
          <w:numId w:val="12"/>
        </w:numPr>
        <w:tabs>
          <w:tab w:val="left" w:pos="426"/>
          <w:tab w:val="left" w:pos="709"/>
        </w:tabs>
        <w:ind w:left="0" w:firstLine="0"/>
        <w:jc w:val="both"/>
        <w:rPr>
          <w:rFonts w:ascii="Times New Roman" w:hAnsi="Times New Roman" w:cs="Times New Roman"/>
          <w:sz w:val="20"/>
          <w:szCs w:val="20"/>
          <w:lang w:val="ro-RO"/>
        </w:rPr>
      </w:pPr>
      <w:r w:rsidRPr="001E5FA5">
        <w:rPr>
          <w:rFonts w:ascii="Times New Roman" w:hAnsi="Times New Roman" w:cs="Times New Roman"/>
          <w:sz w:val="20"/>
          <w:szCs w:val="20"/>
          <w:lang w:val="ro-RO"/>
        </w:rPr>
        <w:t xml:space="preserve"> În situația în care candidații transmit dosarele de concurs prin Poșta Română, serviciul de curierat rapid, poşta electronică sau platformele informatice ale instituțiilor sau autorităților publice, candidații primesc codul unic de identificare la o adresă de e-mail comunicată de către aceștia şi au obligația de a se prezenta la secretarul comisiei de concurs cu documentele prevăzute la la punctul I. lit. b) -e) în original, pentru certificarea acestora, pe tot parcursul desfășurării concursului, dar nu mai târziu de data şi ora organizării probei scrise/practice, după caz, sub sancțiunea neemiterii actului administrativ de angajare. </w:t>
      </w:r>
    </w:p>
    <w:p w:rsidR="00631DFF" w:rsidRPr="001E5FA5" w:rsidRDefault="00631DFF" w:rsidP="00631DFF">
      <w:pPr>
        <w:pStyle w:val="Default"/>
        <w:numPr>
          <w:ilvl w:val="0"/>
          <w:numId w:val="12"/>
        </w:numPr>
        <w:tabs>
          <w:tab w:val="left" w:pos="567"/>
        </w:tabs>
        <w:ind w:left="0" w:firstLine="0"/>
        <w:jc w:val="both"/>
        <w:rPr>
          <w:rFonts w:ascii="Times New Roman" w:hAnsi="Times New Roman" w:cs="Times New Roman"/>
          <w:sz w:val="20"/>
          <w:szCs w:val="20"/>
          <w:lang w:val="ro-RO"/>
        </w:rPr>
      </w:pPr>
      <w:r w:rsidRPr="001E5FA5">
        <w:rPr>
          <w:rFonts w:ascii="Times New Roman" w:hAnsi="Times New Roman" w:cs="Times New Roman"/>
          <w:sz w:val="20"/>
          <w:szCs w:val="20"/>
          <w:lang w:val="ro-RO"/>
        </w:rPr>
        <w:t xml:space="preserve">Transmiterea documentelor prin poștă electronică sau prin platformele informatice ale autorităților sau instituțiilor publice se realizează în format .pdf cu volum maxim de 1 MB, documentele fiind acceptate doar în formă lizibilă. </w:t>
      </w:r>
    </w:p>
    <w:p w:rsidR="00631DFF" w:rsidRPr="001E5FA5" w:rsidRDefault="00631DFF" w:rsidP="00631DFF">
      <w:pPr>
        <w:pStyle w:val="Default"/>
        <w:numPr>
          <w:ilvl w:val="0"/>
          <w:numId w:val="12"/>
        </w:numPr>
        <w:tabs>
          <w:tab w:val="left" w:pos="426"/>
        </w:tabs>
        <w:ind w:left="0" w:firstLine="0"/>
        <w:jc w:val="both"/>
        <w:rPr>
          <w:rFonts w:ascii="Times New Roman" w:hAnsi="Times New Roman" w:cs="Times New Roman"/>
          <w:sz w:val="20"/>
          <w:szCs w:val="20"/>
          <w:lang w:val="ro-RO"/>
        </w:rPr>
      </w:pPr>
      <w:r w:rsidRPr="001E5FA5">
        <w:rPr>
          <w:rFonts w:ascii="Times New Roman" w:hAnsi="Times New Roman" w:cs="Times New Roman"/>
          <w:sz w:val="20"/>
          <w:szCs w:val="20"/>
          <w:lang w:val="ro-RO"/>
        </w:rPr>
        <w:t xml:space="preserve">Nerespectarea prevederilor de la punctele V. și VII., conduce la respingerea candidatului. </w:t>
      </w:r>
    </w:p>
    <w:p w:rsidR="00631DFF" w:rsidRPr="001E5FA5" w:rsidRDefault="00631DFF" w:rsidP="00631DFF">
      <w:pPr>
        <w:pStyle w:val="Default"/>
        <w:numPr>
          <w:ilvl w:val="0"/>
          <w:numId w:val="12"/>
        </w:numPr>
        <w:tabs>
          <w:tab w:val="left" w:pos="426"/>
        </w:tabs>
        <w:ind w:left="0" w:firstLine="0"/>
        <w:jc w:val="both"/>
        <w:rPr>
          <w:rFonts w:ascii="Times New Roman" w:hAnsi="Times New Roman" w:cs="Times New Roman"/>
          <w:sz w:val="20"/>
          <w:szCs w:val="20"/>
          <w:lang w:val="ro-RO"/>
        </w:rPr>
      </w:pPr>
      <w:r w:rsidRPr="001E5FA5">
        <w:rPr>
          <w:rFonts w:ascii="Times New Roman" w:hAnsi="Times New Roman" w:cs="Times New Roman"/>
          <w:sz w:val="20"/>
          <w:szCs w:val="20"/>
          <w:lang w:val="ro-RO"/>
        </w:rPr>
        <w:t xml:space="preserve">Prin raportare la nevoile individuale, candidatul cu dizabilități poate înainta comisiei de concurs, în termenul prevăzut pentru depunerea dosarelor de concurs, propunerea sa privind instrumentele necesare pentru asigurarea accesibilității probelor de concurs. </w:t>
      </w:r>
    </w:p>
    <w:p w:rsidR="00631DFF" w:rsidRPr="001E5FA5" w:rsidRDefault="00631DFF" w:rsidP="00631DFF">
      <w:pPr>
        <w:jc w:val="both"/>
        <w:rPr>
          <w:i/>
          <w:sz w:val="20"/>
          <w:szCs w:val="20"/>
          <w:lang w:val="ro-RO"/>
        </w:rPr>
      </w:pPr>
      <w:r w:rsidRPr="001E5FA5">
        <w:rPr>
          <w:i/>
          <w:sz w:val="20"/>
          <w:szCs w:val="20"/>
          <w:lang w:val="ro-RO"/>
        </w:rPr>
        <w:t>Depunerea dosarelor pentru concurs se va face la sediul A.S.A.S. din B-dul Mărăști nr. 61, sector 1 București</w:t>
      </w:r>
    </w:p>
    <w:p w:rsidR="00631DFF" w:rsidRPr="001E5FA5" w:rsidRDefault="00631DFF" w:rsidP="00631DFF">
      <w:pPr>
        <w:jc w:val="both"/>
        <w:rPr>
          <w:i/>
          <w:sz w:val="20"/>
          <w:szCs w:val="20"/>
          <w:lang w:val="ro-RO"/>
        </w:rPr>
      </w:pPr>
      <w:r w:rsidRPr="001E5FA5">
        <w:rPr>
          <w:i/>
          <w:sz w:val="20"/>
          <w:szCs w:val="20"/>
          <w:lang w:val="ro-RO"/>
        </w:rPr>
        <w:t>sau la compartimentul de resurse umane (Camera 36), la secretariatul comisiei de concurs: inspector de specialitate</w:t>
      </w:r>
      <w:r>
        <w:rPr>
          <w:i/>
          <w:sz w:val="20"/>
          <w:szCs w:val="20"/>
          <w:lang w:val="ro-RO"/>
        </w:rPr>
        <w:t xml:space="preserve"> </w:t>
      </w:r>
      <w:r w:rsidRPr="001E5FA5">
        <w:rPr>
          <w:i/>
          <w:sz w:val="20"/>
          <w:szCs w:val="20"/>
          <w:lang w:val="ro-RO"/>
        </w:rPr>
        <w:t xml:space="preserve">Nechifor Eugenia, </w:t>
      </w:r>
      <w:hyperlink r:id="rId6" w:history="1">
        <w:r w:rsidRPr="001E5FA5">
          <w:rPr>
            <w:rStyle w:val="Hyperlink"/>
            <w:i/>
            <w:sz w:val="20"/>
            <w:szCs w:val="20"/>
            <w:lang w:val="ro-RO"/>
          </w:rPr>
          <w:t>resurse_umane@asas.ro</w:t>
        </w:r>
      </w:hyperlink>
      <w:r w:rsidRPr="001E5FA5">
        <w:rPr>
          <w:rStyle w:val="Hyperlink"/>
          <w:i/>
          <w:sz w:val="20"/>
          <w:szCs w:val="20"/>
          <w:lang w:val="ro-RO"/>
        </w:rPr>
        <w:t xml:space="preserve"> sau </w:t>
      </w:r>
      <w:hyperlink r:id="rId7" w:history="1">
        <w:r w:rsidRPr="001E5FA5">
          <w:rPr>
            <w:rStyle w:val="Hyperlink"/>
            <w:i/>
            <w:sz w:val="20"/>
            <w:szCs w:val="20"/>
            <w:lang w:val="ro-RO"/>
          </w:rPr>
          <w:t>secretariat@asas.ro</w:t>
        </w:r>
      </w:hyperlink>
      <w:r w:rsidRPr="001E5FA5">
        <w:rPr>
          <w:rStyle w:val="Hyperlink"/>
          <w:i/>
          <w:sz w:val="20"/>
          <w:szCs w:val="20"/>
          <w:lang w:val="ro-RO"/>
        </w:rPr>
        <w:t xml:space="preserve"> </w:t>
      </w:r>
      <w:r w:rsidRPr="001E5FA5">
        <w:rPr>
          <w:i/>
          <w:sz w:val="20"/>
          <w:szCs w:val="20"/>
          <w:lang w:val="ro-RO"/>
        </w:rPr>
        <w:t>, tel. 021/310.26.03.</w:t>
      </w:r>
    </w:p>
    <w:p w:rsidR="00AB7D6C" w:rsidRDefault="00AB7D6C" w:rsidP="00631DFF">
      <w:pPr>
        <w:jc w:val="both"/>
        <w:rPr>
          <w:b/>
          <w:sz w:val="20"/>
          <w:szCs w:val="20"/>
          <w:lang w:val="ro-RO"/>
        </w:rPr>
      </w:pPr>
    </w:p>
    <w:p w:rsidR="00AB7D6C" w:rsidRDefault="00AB7D6C" w:rsidP="00631DFF">
      <w:pPr>
        <w:jc w:val="both"/>
        <w:rPr>
          <w:b/>
          <w:sz w:val="20"/>
          <w:szCs w:val="20"/>
          <w:lang w:val="ro-RO"/>
        </w:rPr>
      </w:pPr>
    </w:p>
    <w:p w:rsidR="00AB7D6C" w:rsidRDefault="00AB7D6C" w:rsidP="00631DFF">
      <w:pPr>
        <w:jc w:val="both"/>
        <w:rPr>
          <w:b/>
          <w:sz w:val="20"/>
          <w:szCs w:val="20"/>
          <w:lang w:val="ro-RO"/>
        </w:rPr>
      </w:pPr>
    </w:p>
    <w:p w:rsidR="00AB7D6C" w:rsidRDefault="00AB7D6C" w:rsidP="00631DFF">
      <w:pPr>
        <w:jc w:val="both"/>
        <w:rPr>
          <w:b/>
          <w:sz w:val="20"/>
          <w:szCs w:val="20"/>
          <w:lang w:val="ro-RO"/>
        </w:rPr>
      </w:pPr>
    </w:p>
    <w:p w:rsidR="00AB7D6C" w:rsidRDefault="00AB7D6C" w:rsidP="00631DFF">
      <w:pPr>
        <w:jc w:val="both"/>
        <w:rPr>
          <w:b/>
          <w:sz w:val="20"/>
          <w:szCs w:val="20"/>
          <w:lang w:val="ro-RO"/>
        </w:rPr>
      </w:pPr>
    </w:p>
    <w:p w:rsidR="00631DFF" w:rsidRPr="00672E0C" w:rsidRDefault="00631DFF" w:rsidP="00631DFF">
      <w:pPr>
        <w:jc w:val="both"/>
        <w:rPr>
          <w:b/>
          <w:sz w:val="20"/>
          <w:szCs w:val="20"/>
          <w:lang w:val="ro-RO"/>
        </w:rPr>
      </w:pPr>
      <w:r w:rsidRPr="00672E0C">
        <w:rPr>
          <w:b/>
          <w:sz w:val="20"/>
          <w:szCs w:val="20"/>
          <w:lang w:val="ro-RO"/>
        </w:rPr>
        <w:t>Calendarul de desfășurare a concursului:</w:t>
      </w:r>
    </w:p>
    <w:tbl>
      <w:tblPr>
        <w:tblStyle w:val="TableGrid"/>
        <w:tblW w:w="9351" w:type="dxa"/>
        <w:tblInd w:w="0" w:type="dxa"/>
        <w:tblLook w:val="04A0" w:firstRow="1" w:lastRow="0" w:firstColumn="1" w:lastColumn="0" w:noHBand="0" w:noVBand="1"/>
      </w:tblPr>
      <w:tblGrid>
        <w:gridCol w:w="5807"/>
        <w:gridCol w:w="1869"/>
        <w:gridCol w:w="1675"/>
      </w:tblGrid>
      <w:tr w:rsidR="00631DFF" w:rsidRPr="008D56E1" w:rsidTr="00BA3448">
        <w:tc>
          <w:tcPr>
            <w:tcW w:w="5807" w:type="dxa"/>
          </w:tcPr>
          <w:p w:rsidR="00631DFF" w:rsidRPr="008D56E1" w:rsidRDefault="00631DFF" w:rsidP="00BA3448">
            <w:pPr>
              <w:rPr>
                <w:b/>
                <w:sz w:val="19"/>
                <w:szCs w:val="19"/>
              </w:rPr>
            </w:pPr>
            <w:bookmarkStart w:id="0" w:name="_Hlk177115233"/>
            <w:r w:rsidRPr="008D56E1">
              <w:rPr>
                <w:b/>
                <w:sz w:val="19"/>
                <w:szCs w:val="19"/>
              </w:rPr>
              <w:t>Activitate</w:t>
            </w:r>
          </w:p>
        </w:tc>
        <w:tc>
          <w:tcPr>
            <w:tcW w:w="1869" w:type="dxa"/>
          </w:tcPr>
          <w:p w:rsidR="00631DFF" w:rsidRPr="008D56E1" w:rsidRDefault="00631DFF" w:rsidP="00BA3448">
            <w:pPr>
              <w:jc w:val="center"/>
              <w:rPr>
                <w:b/>
                <w:sz w:val="19"/>
                <w:szCs w:val="19"/>
              </w:rPr>
            </w:pPr>
            <w:r w:rsidRPr="008D56E1">
              <w:rPr>
                <w:b/>
                <w:sz w:val="19"/>
                <w:szCs w:val="19"/>
              </w:rPr>
              <w:t>Data</w:t>
            </w:r>
          </w:p>
        </w:tc>
        <w:tc>
          <w:tcPr>
            <w:tcW w:w="1675" w:type="dxa"/>
          </w:tcPr>
          <w:p w:rsidR="00631DFF" w:rsidRPr="008D56E1" w:rsidRDefault="00631DFF" w:rsidP="00BA3448">
            <w:pPr>
              <w:jc w:val="center"/>
              <w:rPr>
                <w:b/>
                <w:sz w:val="19"/>
                <w:szCs w:val="19"/>
              </w:rPr>
            </w:pPr>
            <w:r w:rsidRPr="008D56E1">
              <w:rPr>
                <w:b/>
                <w:sz w:val="19"/>
                <w:szCs w:val="19"/>
              </w:rPr>
              <w:t>Ora</w:t>
            </w:r>
          </w:p>
        </w:tc>
      </w:tr>
      <w:tr w:rsidR="00631DFF" w:rsidRPr="008D56E1" w:rsidTr="00BA3448">
        <w:tc>
          <w:tcPr>
            <w:tcW w:w="5807" w:type="dxa"/>
          </w:tcPr>
          <w:p w:rsidR="00631DFF" w:rsidRPr="008D56E1" w:rsidRDefault="00631DFF" w:rsidP="00BA3448">
            <w:pPr>
              <w:rPr>
                <w:sz w:val="19"/>
                <w:szCs w:val="19"/>
              </w:rPr>
            </w:pPr>
            <w:r w:rsidRPr="008D56E1">
              <w:rPr>
                <w:sz w:val="19"/>
                <w:szCs w:val="19"/>
              </w:rPr>
              <w:t>data limita de depunere a dosarelor</w:t>
            </w:r>
          </w:p>
        </w:tc>
        <w:tc>
          <w:tcPr>
            <w:tcW w:w="1869" w:type="dxa"/>
          </w:tcPr>
          <w:p w:rsidR="00631DFF" w:rsidRPr="008D56E1" w:rsidRDefault="00AB7D6C" w:rsidP="00BA3448">
            <w:pPr>
              <w:jc w:val="center"/>
              <w:rPr>
                <w:sz w:val="19"/>
                <w:szCs w:val="19"/>
              </w:rPr>
            </w:pPr>
            <w:r>
              <w:rPr>
                <w:sz w:val="19"/>
                <w:szCs w:val="19"/>
              </w:rPr>
              <w:t>15</w:t>
            </w:r>
            <w:r w:rsidR="00631DFF">
              <w:rPr>
                <w:sz w:val="19"/>
                <w:szCs w:val="19"/>
              </w:rPr>
              <w:t>.10.2026</w:t>
            </w:r>
          </w:p>
        </w:tc>
        <w:tc>
          <w:tcPr>
            <w:tcW w:w="1675" w:type="dxa"/>
          </w:tcPr>
          <w:p w:rsidR="00631DFF" w:rsidRPr="008D56E1" w:rsidRDefault="00631DFF" w:rsidP="00BA3448">
            <w:pPr>
              <w:jc w:val="center"/>
              <w:rPr>
                <w:sz w:val="19"/>
                <w:szCs w:val="19"/>
              </w:rPr>
            </w:pPr>
            <w:r>
              <w:rPr>
                <w:sz w:val="19"/>
                <w:szCs w:val="19"/>
              </w:rPr>
              <w:t>12</w:t>
            </w:r>
            <w:r w:rsidRPr="008D56E1">
              <w:rPr>
                <w:sz w:val="19"/>
                <w:szCs w:val="19"/>
              </w:rPr>
              <w:t>:00</w:t>
            </w:r>
          </w:p>
        </w:tc>
      </w:tr>
      <w:tr w:rsidR="00631DFF" w:rsidRPr="008D56E1" w:rsidTr="00BA3448">
        <w:tc>
          <w:tcPr>
            <w:tcW w:w="5807" w:type="dxa"/>
          </w:tcPr>
          <w:p w:rsidR="00631DFF" w:rsidRPr="008D56E1" w:rsidRDefault="00631DFF" w:rsidP="00BA3448">
            <w:pPr>
              <w:rPr>
                <w:sz w:val="19"/>
                <w:szCs w:val="19"/>
              </w:rPr>
            </w:pPr>
            <w:r w:rsidRPr="008D56E1">
              <w:rPr>
                <w:sz w:val="19"/>
                <w:szCs w:val="19"/>
              </w:rPr>
              <w:t>afisarea selectiei dosarelor</w:t>
            </w:r>
          </w:p>
        </w:tc>
        <w:tc>
          <w:tcPr>
            <w:tcW w:w="1869" w:type="dxa"/>
          </w:tcPr>
          <w:p w:rsidR="00631DFF" w:rsidRPr="008D56E1" w:rsidRDefault="00AB7D6C" w:rsidP="00BA3448">
            <w:pPr>
              <w:jc w:val="center"/>
              <w:rPr>
                <w:sz w:val="19"/>
                <w:szCs w:val="19"/>
              </w:rPr>
            </w:pPr>
            <w:r>
              <w:rPr>
                <w:sz w:val="19"/>
                <w:szCs w:val="19"/>
              </w:rPr>
              <w:t>19</w:t>
            </w:r>
            <w:r w:rsidR="00631DFF">
              <w:rPr>
                <w:sz w:val="19"/>
                <w:szCs w:val="19"/>
              </w:rPr>
              <w:t>.10.2026</w:t>
            </w:r>
          </w:p>
        </w:tc>
        <w:tc>
          <w:tcPr>
            <w:tcW w:w="1675" w:type="dxa"/>
          </w:tcPr>
          <w:p w:rsidR="00631DFF" w:rsidRPr="008D56E1" w:rsidRDefault="00631DFF" w:rsidP="00BA3448">
            <w:pPr>
              <w:jc w:val="center"/>
              <w:rPr>
                <w:sz w:val="19"/>
                <w:szCs w:val="19"/>
              </w:rPr>
            </w:pPr>
            <w:r w:rsidRPr="008D56E1">
              <w:rPr>
                <w:sz w:val="19"/>
                <w:szCs w:val="19"/>
              </w:rPr>
              <w:t>1</w:t>
            </w:r>
            <w:r>
              <w:rPr>
                <w:sz w:val="19"/>
                <w:szCs w:val="19"/>
              </w:rPr>
              <w:t>0</w:t>
            </w:r>
            <w:r w:rsidRPr="008D56E1">
              <w:rPr>
                <w:sz w:val="19"/>
                <w:szCs w:val="19"/>
              </w:rPr>
              <w:t>:00</w:t>
            </w:r>
          </w:p>
        </w:tc>
      </w:tr>
      <w:tr w:rsidR="00631DFF" w:rsidRPr="008D56E1" w:rsidTr="00BA3448">
        <w:tc>
          <w:tcPr>
            <w:tcW w:w="5807" w:type="dxa"/>
          </w:tcPr>
          <w:p w:rsidR="00631DFF" w:rsidRPr="008D56E1" w:rsidRDefault="00631DFF" w:rsidP="00BA3448">
            <w:pPr>
              <w:rPr>
                <w:sz w:val="19"/>
                <w:szCs w:val="19"/>
              </w:rPr>
            </w:pPr>
            <w:r w:rsidRPr="008D56E1">
              <w:rPr>
                <w:sz w:val="19"/>
                <w:szCs w:val="19"/>
              </w:rPr>
              <w:t>termen limita contestatii ref. la selectia dosarelor</w:t>
            </w:r>
          </w:p>
        </w:tc>
        <w:tc>
          <w:tcPr>
            <w:tcW w:w="1869" w:type="dxa"/>
          </w:tcPr>
          <w:p w:rsidR="00631DFF" w:rsidRPr="008D56E1" w:rsidRDefault="00AB7D6C" w:rsidP="00BA3448">
            <w:pPr>
              <w:jc w:val="center"/>
              <w:rPr>
                <w:sz w:val="19"/>
                <w:szCs w:val="19"/>
              </w:rPr>
            </w:pPr>
            <w:r>
              <w:rPr>
                <w:sz w:val="19"/>
                <w:szCs w:val="19"/>
              </w:rPr>
              <w:t>20</w:t>
            </w:r>
            <w:r w:rsidR="00631DFF">
              <w:rPr>
                <w:sz w:val="19"/>
                <w:szCs w:val="19"/>
              </w:rPr>
              <w:t>.10.2026</w:t>
            </w:r>
          </w:p>
        </w:tc>
        <w:tc>
          <w:tcPr>
            <w:tcW w:w="1675" w:type="dxa"/>
          </w:tcPr>
          <w:p w:rsidR="00631DFF" w:rsidRPr="008D56E1" w:rsidRDefault="00631DFF" w:rsidP="00BA3448">
            <w:pPr>
              <w:jc w:val="center"/>
              <w:rPr>
                <w:sz w:val="19"/>
                <w:szCs w:val="19"/>
              </w:rPr>
            </w:pPr>
            <w:r>
              <w:rPr>
                <w:sz w:val="19"/>
                <w:szCs w:val="19"/>
              </w:rPr>
              <w:t>10:00</w:t>
            </w:r>
          </w:p>
        </w:tc>
      </w:tr>
      <w:tr w:rsidR="00631DFF" w:rsidRPr="008D56E1" w:rsidTr="00BA3448">
        <w:tc>
          <w:tcPr>
            <w:tcW w:w="5807" w:type="dxa"/>
          </w:tcPr>
          <w:p w:rsidR="00631DFF" w:rsidRPr="008D56E1" w:rsidRDefault="00631DFF" w:rsidP="00BA3448">
            <w:pPr>
              <w:rPr>
                <w:sz w:val="19"/>
                <w:szCs w:val="19"/>
              </w:rPr>
            </w:pPr>
            <w:r w:rsidRPr="008D56E1">
              <w:rPr>
                <w:sz w:val="19"/>
                <w:szCs w:val="19"/>
              </w:rPr>
              <w:t xml:space="preserve">afisarea rezultatelor la contestatiile selectiei dosarelor  </w:t>
            </w:r>
          </w:p>
        </w:tc>
        <w:tc>
          <w:tcPr>
            <w:tcW w:w="1869" w:type="dxa"/>
          </w:tcPr>
          <w:p w:rsidR="00631DFF" w:rsidRPr="008D56E1" w:rsidRDefault="00AB7D6C" w:rsidP="00BA3448">
            <w:pPr>
              <w:jc w:val="center"/>
              <w:rPr>
                <w:sz w:val="19"/>
                <w:szCs w:val="19"/>
              </w:rPr>
            </w:pPr>
            <w:r>
              <w:rPr>
                <w:sz w:val="19"/>
                <w:szCs w:val="19"/>
              </w:rPr>
              <w:t>21</w:t>
            </w:r>
            <w:r w:rsidR="00631DFF">
              <w:rPr>
                <w:sz w:val="19"/>
                <w:szCs w:val="19"/>
              </w:rPr>
              <w:t>.10.2026</w:t>
            </w:r>
          </w:p>
        </w:tc>
        <w:tc>
          <w:tcPr>
            <w:tcW w:w="1675" w:type="dxa"/>
          </w:tcPr>
          <w:p w:rsidR="00631DFF" w:rsidRPr="008D56E1" w:rsidRDefault="00631DFF" w:rsidP="00BA3448">
            <w:pPr>
              <w:jc w:val="center"/>
              <w:rPr>
                <w:sz w:val="19"/>
                <w:szCs w:val="19"/>
              </w:rPr>
            </w:pPr>
            <w:r>
              <w:rPr>
                <w:sz w:val="19"/>
                <w:szCs w:val="19"/>
              </w:rPr>
              <w:t>12</w:t>
            </w:r>
            <w:r w:rsidRPr="008D56E1">
              <w:rPr>
                <w:sz w:val="19"/>
                <w:szCs w:val="19"/>
              </w:rPr>
              <w:t>:00</w:t>
            </w:r>
          </w:p>
        </w:tc>
      </w:tr>
      <w:tr w:rsidR="00631DFF" w:rsidRPr="008D56E1" w:rsidTr="00BA3448">
        <w:tc>
          <w:tcPr>
            <w:tcW w:w="5807" w:type="dxa"/>
          </w:tcPr>
          <w:p w:rsidR="00631DFF" w:rsidRPr="008D56E1" w:rsidRDefault="00631DFF" w:rsidP="00BA3448">
            <w:pPr>
              <w:rPr>
                <w:b/>
                <w:i/>
                <w:sz w:val="19"/>
                <w:szCs w:val="19"/>
              </w:rPr>
            </w:pPr>
            <w:r w:rsidRPr="008D56E1">
              <w:rPr>
                <w:b/>
                <w:i/>
                <w:sz w:val="19"/>
                <w:szCs w:val="19"/>
              </w:rPr>
              <w:t xml:space="preserve">Proba scrisa </w:t>
            </w:r>
          </w:p>
        </w:tc>
        <w:tc>
          <w:tcPr>
            <w:tcW w:w="1869" w:type="dxa"/>
          </w:tcPr>
          <w:p w:rsidR="00631DFF" w:rsidRPr="00AB7D6C" w:rsidRDefault="00AB7D6C" w:rsidP="00BA3448">
            <w:pPr>
              <w:jc w:val="center"/>
              <w:rPr>
                <w:b/>
                <w:sz w:val="19"/>
                <w:szCs w:val="19"/>
              </w:rPr>
            </w:pPr>
            <w:r w:rsidRPr="00AB7D6C">
              <w:rPr>
                <w:b/>
                <w:sz w:val="19"/>
                <w:szCs w:val="19"/>
              </w:rPr>
              <w:t>23</w:t>
            </w:r>
            <w:r w:rsidR="00631DFF" w:rsidRPr="00AB7D6C">
              <w:rPr>
                <w:b/>
                <w:sz w:val="19"/>
                <w:szCs w:val="19"/>
              </w:rPr>
              <w:t>.10.2026</w:t>
            </w:r>
          </w:p>
        </w:tc>
        <w:tc>
          <w:tcPr>
            <w:tcW w:w="1675" w:type="dxa"/>
          </w:tcPr>
          <w:p w:rsidR="00631DFF" w:rsidRPr="008D56E1" w:rsidRDefault="00631DFF" w:rsidP="00BA3448">
            <w:pPr>
              <w:jc w:val="center"/>
              <w:rPr>
                <w:sz w:val="19"/>
                <w:szCs w:val="19"/>
              </w:rPr>
            </w:pPr>
            <w:r w:rsidRPr="008D56E1">
              <w:rPr>
                <w:sz w:val="19"/>
                <w:szCs w:val="19"/>
              </w:rPr>
              <w:t>09:00</w:t>
            </w:r>
          </w:p>
        </w:tc>
      </w:tr>
      <w:tr w:rsidR="00631DFF" w:rsidRPr="008D56E1" w:rsidTr="00BA3448">
        <w:tc>
          <w:tcPr>
            <w:tcW w:w="5807" w:type="dxa"/>
          </w:tcPr>
          <w:p w:rsidR="00631DFF" w:rsidRPr="008D56E1" w:rsidRDefault="00631DFF" w:rsidP="00BA3448">
            <w:pPr>
              <w:rPr>
                <w:sz w:val="19"/>
                <w:szCs w:val="19"/>
              </w:rPr>
            </w:pPr>
            <w:r w:rsidRPr="008D56E1">
              <w:rPr>
                <w:sz w:val="19"/>
                <w:szCs w:val="19"/>
              </w:rPr>
              <w:t xml:space="preserve">afisare rezultate proba scrisa </w:t>
            </w:r>
          </w:p>
        </w:tc>
        <w:tc>
          <w:tcPr>
            <w:tcW w:w="1869" w:type="dxa"/>
          </w:tcPr>
          <w:p w:rsidR="00631DFF" w:rsidRPr="00AB7D6C" w:rsidRDefault="00AB7D6C" w:rsidP="00BA3448">
            <w:pPr>
              <w:jc w:val="center"/>
              <w:rPr>
                <w:sz w:val="19"/>
                <w:szCs w:val="19"/>
              </w:rPr>
            </w:pPr>
            <w:r>
              <w:rPr>
                <w:sz w:val="19"/>
                <w:szCs w:val="19"/>
              </w:rPr>
              <w:t>26</w:t>
            </w:r>
            <w:r w:rsidR="00631DFF" w:rsidRPr="00AB7D6C">
              <w:rPr>
                <w:sz w:val="19"/>
                <w:szCs w:val="19"/>
              </w:rPr>
              <w:t>.10.2026</w:t>
            </w:r>
          </w:p>
        </w:tc>
        <w:tc>
          <w:tcPr>
            <w:tcW w:w="1675" w:type="dxa"/>
          </w:tcPr>
          <w:p w:rsidR="00631DFF" w:rsidRPr="008D56E1" w:rsidRDefault="00631DFF" w:rsidP="00BA3448">
            <w:pPr>
              <w:jc w:val="center"/>
              <w:rPr>
                <w:sz w:val="19"/>
                <w:szCs w:val="19"/>
              </w:rPr>
            </w:pPr>
            <w:r>
              <w:rPr>
                <w:sz w:val="19"/>
                <w:szCs w:val="19"/>
              </w:rPr>
              <w:t>10</w:t>
            </w:r>
            <w:r w:rsidRPr="008D56E1">
              <w:rPr>
                <w:sz w:val="19"/>
                <w:szCs w:val="19"/>
              </w:rPr>
              <w:t>:00</w:t>
            </w:r>
          </w:p>
        </w:tc>
      </w:tr>
      <w:tr w:rsidR="00631DFF" w:rsidRPr="008D56E1" w:rsidTr="00BA3448">
        <w:tc>
          <w:tcPr>
            <w:tcW w:w="5807" w:type="dxa"/>
          </w:tcPr>
          <w:p w:rsidR="00631DFF" w:rsidRPr="008D56E1" w:rsidRDefault="00631DFF" w:rsidP="00BA3448">
            <w:pPr>
              <w:rPr>
                <w:sz w:val="19"/>
                <w:szCs w:val="19"/>
              </w:rPr>
            </w:pPr>
            <w:r w:rsidRPr="008D56E1">
              <w:rPr>
                <w:sz w:val="19"/>
                <w:szCs w:val="19"/>
              </w:rPr>
              <w:t xml:space="preserve">termen limita contestatii ref. la proba scrisa </w:t>
            </w:r>
          </w:p>
        </w:tc>
        <w:tc>
          <w:tcPr>
            <w:tcW w:w="1869" w:type="dxa"/>
          </w:tcPr>
          <w:p w:rsidR="00631DFF" w:rsidRPr="008D56E1" w:rsidRDefault="00AB7D6C" w:rsidP="00BA3448">
            <w:pPr>
              <w:jc w:val="center"/>
              <w:rPr>
                <w:sz w:val="19"/>
                <w:szCs w:val="19"/>
              </w:rPr>
            </w:pPr>
            <w:r>
              <w:rPr>
                <w:sz w:val="19"/>
                <w:szCs w:val="19"/>
              </w:rPr>
              <w:t>27</w:t>
            </w:r>
            <w:r w:rsidR="00631DFF">
              <w:rPr>
                <w:sz w:val="19"/>
                <w:szCs w:val="19"/>
              </w:rPr>
              <w:t>.10.2026</w:t>
            </w:r>
          </w:p>
        </w:tc>
        <w:tc>
          <w:tcPr>
            <w:tcW w:w="1675" w:type="dxa"/>
          </w:tcPr>
          <w:p w:rsidR="00631DFF" w:rsidRPr="008D56E1" w:rsidRDefault="00631DFF" w:rsidP="00BA3448">
            <w:pPr>
              <w:jc w:val="center"/>
              <w:rPr>
                <w:sz w:val="19"/>
                <w:szCs w:val="19"/>
              </w:rPr>
            </w:pPr>
            <w:r>
              <w:rPr>
                <w:sz w:val="19"/>
                <w:szCs w:val="19"/>
              </w:rPr>
              <w:t>10</w:t>
            </w:r>
            <w:r w:rsidRPr="008D56E1">
              <w:rPr>
                <w:sz w:val="19"/>
                <w:szCs w:val="19"/>
              </w:rPr>
              <w:t>:00</w:t>
            </w:r>
          </w:p>
        </w:tc>
      </w:tr>
      <w:tr w:rsidR="00631DFF" w:rsidRPr="008D56E1" w:rsidTr="00BA3448">
        <w:tc>
          <w:tcPr>
            <w:tcW w:w="5807" w:type="dxa"/>
          </w:tcPr>
          <w:p w:rsidR="00631DFF" w:rsidRPr="008D56E1" w:rsidRDefault="00631DFF" w:rsidP="00BA3448">
            <w:pPr>
              <w:rPr>
                <w:sz w:val="19"/>
                <w:szCs w:val="19"/>
              </w:rPr>
            </w:pPr>
            <w:r w:rsidRPr="008D56E1">
              <w:rPr>
                <w:sz w:val="19"/>
                <w:szCs w:val="19"/>
              </w:rPr>
              <w:t xml:space="preserve">afisarea rezultatelor la contestatiile probei scrise </w:t>
            </w:r>
          </w:p>
        </w:tc>
        <w:tc>
          <w:tcPr>
            <w:tcW w:w="1869" w:type="dxa"/>
          </w:tcPr>
          <w:p w:rsidR="00631DFF" w:rsidRPr="008D56E1" w:rsidRDefault="00AB7D6C" w:rsidP="00BA3448">
            <w:pPr>
              <w:jc w:val="center"/>
              <w:rPr>
                <w:sz w:val="19"/>
                <w:szCs w:val="19"/>
              </w:rPr>
            </w:pPr>
            <w:r>
              <w:rPr>
                <w:sz w:val="19"/>
                <w:szCs w:val="19"/>
              </w:rPr>
              <w:t>28</w:t>
            </w:r>
            <w:r w:rsidR="00631DFF">
              <w:rPr>
                <w:sz w:val="19"/>
                <w:szCs w:val="19"/>
              </w:rPr>
              <w:t>.10.2026</w:t>
            </w:r>
          </w:p>
        </w:tc>
        <w:tc>
          <w:tcPr>
            <w:tcW w:w="1675" w:type="dxa"/>
          </w:tcPr>
          <w:p w:rsidR="00631DFF" w:rsidRPr="008D56E1" w:rsidRDefault="00631DFF" w:rsidP="00BA3448">
            <w:pPr>
              <w:jc w:val="center"/>
              <w:rPr>
                <w:sz w:val="19"/>
                <w:szCs w:val="19"/>
              </w:rPr>
            </w:pPr>
            <w:r>
              <w:rPr>
                <w:sz w:val="19"/>
                <w:szCs w:val="19"/>
              </w:rPr>
              <w:t>10</w:t>
            </w:r>
            <w:r w:rsidRPr="008D56E1">
              <w:rPr>
                <w:sz w:val="19"/>
                <w:szCs w:val="19"/>
              </w:rPr>
              <w:t>:00</w:t>
            </w:r>
          </w:p>
        </w:tc>
      </w:tr>
      <w:tr w:rsidR="00631DFF" w:rsidRPr="008D56E1" w:rsidTr="00BA3448">
        <w:tc>
          <w:tcPr>
            <w:tcW w:w="5807" w:type="dxa"/>
          </w:tcPr>
          <w:p w:rsidR="00631DFF" w:rsidRPr="008D56E1" w:rsidRDefault="00631DFF" w:rsidP="00BA3448">
            <w:pPr>
              <w:rPr>
                <w:b/>
                <w:i/>
                <w:sz w:val="19"/>
                <w:szCs w:val="19"/>
              </w:rPr>
            </w:pPr>
            <w:r w:rsidRPr="008D56E1">
              <w:rPr>
                <w:b/>
                <w:i/>
                <w:sz w:val="19"/>
                <w:szCs w:val="19"/>
              </w:rPr>
              <w:t>Interviul</w:t>
            </w:r>
          </w:p>
        </w:tc>
        <w:tc>
          <w:tcPr>
            <w:tcW w:w="1869" w:type="dxa"/>
          </w:tcPr>
          <w:p w:rsidR="00631DFF" w:rsidRPr="00631DFF" w:rsidRDefault="00AB7D6C" w:rsidP="00BA3448">
            <w:pPr>
              <w:jc w:val="center"/>
              <w:rPr>
                <w:b/>
                <w:sz w:val="19"/>
                <w:szCs w:val="19"/>
              </w:rPr>
            </w:pPr>
            <w:r>
              <w:rPr>
                <w:b/>
                <w:sz w:val="19"/>
                <w:szCs w:val="19"/>
              </w:rPr>
              <w:t>30</w:t>
            </w:r>
            <w:r w:rsidR="00631DFF" w:rsidRPr="00631DFF">
              <w:rPr>
                <w:b/>
                <w:sz w:val="19"/>
                <w:szCs w:val="19"/>
              </w:rPr>
              <w:t>.10.2026</w:t>
            </w:r>
          </w:p>
        </w:tc>
        <w:tc>
          <w:tcPr>
            <w:tcW w:w="1675" w:type="dxa"/>
          </w:tcPr>
          <w:p w:rsidR="00631DFF" w:rsidRPr="008D56E1" w:rsidRDefault="00631DFF" w:rsidP="00BA3448">
            <w:pPr>
              <w:jc w:val="center"/>
              <w:rPr>
                <w:sz w:val="19"/>
                <w:szCs w:val="19"/>
              </w:rPr>
            </w:pPr>
            <w:r w:rsidRPr="008D56E1">
              <w:rPr>
                <w:sz w:val="19"/>
                <w:szCs w:val="19"/>
              </w:rPr>
              <w:t>10:00</w:t>
            </w:r>
          </w:p>
        </w:tc>
      </w:tr>
      <w:tr w:rsidR="00AB7D6C" w:rsidRPr="008D56E1" w:rsidTr="00BA3448">
        <w:tc>
          <w:tcPr>
            <w:tcW w:w="5807" w:type="dxa"/>
          </w:tcPr>
          <w:p w:rsidR="00AB7D6C" w:rsidRPr="008D56E1" w:rsidRDefault="00AB7D6C" w:rsidP="00AB7D6C">
            <w:pPr>
              <w:rPr>
                <w:sz w:val="19"/>
                <w:szCs w:val="19"/>
              </w:rPr>
            </w:pPr>
            <w:r w:rsidRPr="008D56E1">
              <w:rPr>
                <w:sz w:val="19"/>
                <w:szCs w:val="19"/>
              </w:rPr>
              <w:t xml:space="preserve">afisare rezultate interviu </w:t>
            </w:r>
          </w:p>
        </w:tc>
        <w:tc>
          <w:tcPr>
            <w:tcW w:w="1869" w:type="dxa"/>
          </w:tcPr>
          <w:p w:rsidR="00AB7D6C" w:rsidRPr="008D56E1" w:rsidRDefault="00AB7D6C" w:rsidP="00AB7D6C">
            <w:pPr>
              <w:jc w:val="center"/>
              <w:rPr>
                <w:sz w:val="19"/>
                <w:szCs w:val="19"/>
              </w:rPr>
            </w:pPr>
            <w:r>
              <w:rPr>
                <w:sz w:val="19"/>
                <w:szCs w:val="19"/>
              </w:rPr>
              <w:t>02.11.2026</w:t>
            </w:r>
          </w:p>
        </w:tc>
        <w:tc>
          <w:tcPr>
            <w:tcW w:w="1675" w:type="dxa"/>
          </w:tcPr>
          <w:p w:rsidR="00AB7D6C" w:rsidRPr="008D56E1" w:rsidRDefault="00AB7D6C" w:rsidP="00AB7D6C">
            <w:pPr>
              <w:jc w:val="center"/>
              <w:rPr>
                <w:sz w:val="19"/>
                <w:szCs w:val="19"/>
              </w:rPr>
            </w:pPr>
            <w:r w:rsidRPr="008D56E1">
              <w:rPr>
                <w:sz w:val="19"/>
                <w:szCs w:val="19"/>
              </w:rPr>
              <w:t>1</w:t>
            </w:r>
            <w:r>
              <w:rPr>
                <w:sz w:val="19"/>
                <w:szCs w:val="19"/>
              </w:rPr>
              <w:t>0</w:t>
            </w:r>
            <w:r w:rsidRPr="008D56E1">
              <w:rPr>
                <w:sz w:val="19"/>
                <w:szCs w:val="19"/>
              </w:rPr>
              <w:t>:00</w:t>
            </w:r>
          </w:p>
        </w:tc>
      </w:tr>
      <w:tr w:rsidR="00AB7D6C" w:rsidRPr="008D56E1" w:rsidTr="00BA3448">
        <w:tc>
          <w:tcPr>
            <w:tcW w:w="5807" w:type="dxa"/>
          </w:tcPr>
          <w:p w:rsidR="00AB7D6C" w:rsidRPr="008D56E1" w:rsidRDefault="00AB7D6C" w:rsidP="00AB7D6C">
            <w:pPr>
              <w:rPr>
                <w:sz w:val="19"/>
                <w:szCs w:val="19"/>
              </w:rPr>
            </w:pPr>
            <w:r w:rsidRPr="008D56E1">
              <w:rPr>
                <w:sz w:val="19"/>
                <w:szCs w:val="19"/>
              </w:rPr>
              <w:t>termen limita contestatii ref. la proba interviu</w:t>
            </w:r>
          </w:p>
        </w:tc>
        <w:tc>
          <w:tcPr>
            <w:tcW w:w="1869" w:type="dxa"/>
          </w:tcPr>
          <w:p w:rsidR="00AB7D6C" w:rsidRPr="008D56E1" w:rsidRDefault="00AB7D6C" w:rsidP="00AB7D6C">
            <w:pPr>
              <w:jc w:val="center"/>
              <w:rPr>
                <w:sz w:val="19"/>
                <w:szCs w:val="19"/>
              </w:rPr>
            </w:pPr>
            <w:r>
              <w:rPr>
                <w:sz w:val="19"/>
                <w:szCs w:val="19"/>
              </w:rPr>
              <w:t>03.11.2026</w:t>
            </w:r>
          </w:p>
        </w:tc>
        <w:tc>
          <w:tcPr>
            <w:tcW w:w="1675" w:type="dxa"/>
          </w:tcPr>
          <w:p w:rsidR="00AB7D6C" w:rsidRPr="008D56E1" w:rsidRDefault="00AB7D6C" w:rsidP="00AB7D6C">
            <w:pPr>
              <w:jc w:val="center"/>
              <w:rPr>
                <w:sz w:val="19"/>
                <w:szCs w:val="19"/>
              </w:rPr>
            </w:pPr>
            <w:r w:rsidRPr="008D56E1">
              <w:rPr>
                <w:sz w:val="19"/>
                <w:szCs w:val="19"/>
              </w:rPr>
              <w:t>1</w:t>
            </w:r>
            <w:r>
              <w:rPr>
                <w:sz w:val="19"/>
                <w:szCs w:val="19"/>
              </w:rPr>
              <w:t>0</w:t>
            </w:r>
            <w:r w:rsidRPr="008D56E1">
              <w:rPr>
                <w:sz w:val="19"/>
                <w:szCs w:val="19"/>
              </w:rPr>
              <w:t>:00</w:t>
            </w:r>
          </w:p>
        </w:tc>
      </w:tr>
      <w:tr w:rsidR="00AB7D6C" w:rsidRPr="008D56E1" w:rsidTr="00BA3448">
        <w:tc>
          <w:tcPr>
            <w:tcW w:w="5807" w:type="dxa"/>
          </w:tcPr>
          <w:p w:rsidR="00AB7D6C" w:rsidRPr="008D56E1" w:rsidRDefault="00AB7D6C" w:rsidP="00AB7D6C">
            <w:pPr>
              <w:rPr>
                <w:sz w:val="19"/>
                <w:szCs w:val="19"/>
              </w:rPr>
            </w:pPr>
            <w:r w:rsidRPr="008D56E1">
              <w:rPr>
                <w:sz w:val="19"/>
                <w:szCs w:val="19"/>
              </w:rPr>
              <w:t>afisarea rezultatelor la contestatiile interviului</w:t>
            </w:r>
          </w:p>
        </w:tc>
        <w:tc>
          <w:tcPr>
            <w:tcW w:w="1869" w:type="dxa"/>
          </w:tcPr>
          <w:p w:rsidR="00AB7D6C" w:rsidRPr="008D56E1" w:rsidRDefault="00AB7D6C" w:rsidP="00AB7D6C">
            <w:pPr>
              <w:jc w:val="center"/>
              <w:rPr>
                <w:sz w:val="19"/>
                <w:szCs w:val="19"/>
              </w:rPr>
            </w:pPr>
            <w:r>
              <w:rPr>
                <w:sz w:val="19"/>
                <w:szCs w:val="19"/>
              </w:rPr>
              <w:t>04.11.2026</w:t>
            </w:r>
          </w:p>
        </w:tc>
        <w:tc>
          <w:tcPr>
            <w:tcW w:w="1675" w:type="dxa"/>
          </w:tcPr>
          <w:p w:rsidR="00AB7D6C" w:rsidRPr="008D56E1" w:rsidRDefault="00AB7D6C" w:rsidP="00AB7D6C">
            <w:pPr>
              <w:jc w:val="center"/>
              <w:rPr>
                <w:sz w:val="19"/>
                <w:szCs w:val="19"/>
              </w:rPr>
            </w:pPr>
            <w:r>
              <w:rPr>
                <w:sz w:val="19"/>
                <w:szCs w:val="19"/>
              </w:rPr>
              <w:t>10</w:t>
            </w:r>
            <w:r w:rsidRPr="008D56E1">
              <w:rPr>
                <w:sz w:val="19"/>
                <w:szCs w:val="19"/>
              </w:rPr>
              <w:t>:00</w:t>
            </w:r>
          </w:p>
        </w:tc>
      </w:tr>
      <w:tr w:rsidR="00AB7D6C" w:rsidRPr="008D56E1" w:rsidTr="00BA3448">
        <w:tc>
          <w:tcPr>
            <w:tcW w:w="5807" w:type="dxa"/>
          </w:tcPr>
          <w:p w:rsidR="00AB7D6C" w:rsidRPr="008D56E1" w:rsidRDefault="00AB7D6C" w:rsidP="00AB7D6C">
            <w:pPr>
              <w:rPr>
                <w:sz w:val="19"/>
                <w:szCs w:val="19"/>
              </w:rPr>
            </w:pPr>
            <w:r w:rsidRPr="008D56E1">
              <w:rPr>
                <w:sz w:val="19"/>
                <w:szCs w:val="19"/>
              </w:rPr>
              <w:t>afisare REZULTAT FINAL</w:t>
            </w:r>
          </w:p>
        </w:tc>
        <w:tc>
          <w:tcPr>
            <w:tcW w:w="1869" w:type="dxa"/>
          </w:tcPr>
          <w:p w:rsidR="00AB7D6C" w:rsidRPr="008D56E1" w:rsidRDefault="00AB7D6C" w:rsidP="00AB7D6C">
            <w:pPr>
              <w:jc w:val="center"/>
              <w:rPr>
                <w:sz w:val="19"/>
                <w:szCs w:val="19"/>
              </w:rPr>
            </w:pPr>
            <w:r>
              <w:rPr>
                <w:sz w:val="19"/>
                <w:szCs w:val="19"/>
              </w:rPr>
              <w:t>05.11.2026</w:t>
            </w:r>
          </w:p>
        </w:tc>
        <w:tc>
          <w:tcPr>
            <w:tcW w:w="1675" w:type="dxa"/>
          </w:tcPr>
          <w:p w:rsidR="00AB7D6C" w:rsidRPr="008D56E1" w:rsidRDefault="00AB7D6C" w:rsidP="00AB7D6C">
            <w:pPr>
              <w:jc w:val="center"/>
              <w:rPr>
                <w:sz w:val="19"/>
                <w:szCs w:val="19"/>
              </w:rPr>
            </w:pPr>
            <w:r w:rsidRPr="008D56E1">
              <w:rPr>
                <w:sz w:val="19"/>
                <w:szCs w:val="19"/>
              </w:rPr>
              <w:t>1</w:t>
            </w:r>
            <w:r>
              <w:rPr>
                <w:sz w:val="19"/>
                <w:szCs w:val="19"/>
              </w:rPr>
              <w:t>2</w:t>
            </w:r>
            <w:r w:rsidRPr="008D56E1">
              <w:rPr>
                <w:sz w:val="19"/>
                <w:szCs w:val="19"/>
              </w:rPr>
              <w:t>:00</w:t>
            </w:r>
          </w:p>
        </w:tc>
      </w:tr>
      <w:bookmarkEnd w:id="0"/>
    </w:tbl>
    <w:p w:rsidR="00631DFF" w:rsidRDefault="00631DFF" w:rsidP="00631DFF">
      <w:pPr>
        <w:jc w:val="center"/>
        <w:rPr>
          <w:sz w:val="20"/>
          <w:szCs w:val="20"/>
          <w:lang w:val="ro-RO"/>
        </w:rPr>
      </w:pPr>
    </w:p>
    <w:p w:rsidR="00631DFF" w:rsidRDefault="00631DFF" w:rsidP="00631DFF">
      <w:pPr>
        <w:jc w:val="center"/>
        <w:rPr>
          <w:sz w:val="20"/>
          <w:szCs w:val="20"/>
          <w:lang w:val="ro-RO"/>
        </w:rPr>
      </w:pPr>
    </w:p>
    <w:p w:rsidR="00631DFF" w:rsidRDefault="00631DFF" w:rsidP="00631DFF">
      <w:pPr>
        <w:jc w:val="center"/>
        <w:rPr>
          <w:sz w:val="20"/>
          <w:szCs w:val="20"/>
          <w:lang w:val="ro-RO"/>
        </w:rPr>
      </w:pPr>
    </w:p>
    <w:p w:rsidR="00631DFF" w:rsidRDefault="00631DFF" w:rsidP="00631DFF">
      <w:pPr>
        <w:jc w:val="center"/>
        <w:rPr>
          <w:sz w:val="20"/>
          <w:szCs w:val="20"/>
          <w:lang w:val="ro-RO"/>
        </w:rPr>
      </w:pPr>
    </w:p>
    <w:p w:rsidR="00631DFF" w:rsidRDefault="00631DFF" w:rsidP="00631DFF">
      <w:pPr>
        <w:jc w:val="center"/>
        <w:rPr>
          <w:sz w:val="20"/>
          <w:szCs w:val="20"/>
          <w:lang w:val="ro-RO"/>
        </w:rPr>
      </w:pPr>
    </w:p>
    <w:p w:rsidR="00631DFF" w:rsidRDefault="00631DFF" w:rsidP="00631DFF">
      <w:pPr>
        <w:jc w:val="center"/>
        <w:rPr>
          <w:sz w:val="20"/>
          <w:szCs w:val="20"/>
          <w:lang w:val="ro-RO"/>
        </w:rPr>
      </w:pPr>
    </w:p>
    <w:p w:rsidR="00631DFF" w:rsidRDefault="00631DFF" w:rsidP="00631DFF">
      <w:pPr>
        <w:jc w:val="center"/>
        <w:rPr>
          <w:sz w:val="20"/>
          <w:szCs w:val="20"/>
          <w:lang w:val="ro-RO"/>
        </w:rPr>
      </w:pPr>
    </w:p>
    <w:p w:rsidR="00631DFF" w:rsidRDefault="00631DFF" w:rsidP="00631DFF">
      <w:pPr>
        <w:jc w:val="center"/>
        <w:rPr>
          <w:sz w:val="20"/>
          <w:szCs w:val="20"/>
          <w:lang w:val="ro-RO"/>
        </w:rPr>
      </w:pPr>
    </w:p>
    <w:p w:rsidR="00E507AA" w:rsidRDefault="00E507AA"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p>
    <w:p w:rsidR="008F2D12" w:rsidRDefault="008F2D12" w:rsidP="00E507AA">
      <w:pPr>
        <w:ind w:firstLine="720"/>
        <w:rPr>
          <w:sz w:val="16"/>
          <w:szCs w:val="16"/>
        </w:rPr>
      </w:pPr>
      <w:bookmarkStart w:id="1" w:name="_GoBack"/>
      <w:bookmarkEnd w:id="1"/>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Default="00E507AA" w:rsidP="00E507AA">
      <w:pPr>
        <w:ind w:firstLine="720"/>
        <w:rPr>
          <w:sz w:val="16"/>
          <w:szCs w:val="16"/>
        </w:rPr>
      </w:pPr>
    </w:p>
    <w:p w:rsidR="00E507AA" w:rsidRPr="00D81963" w:rsidRDefault="00E507AA" w:rsidP="00E507AA">
      <w:pPr>
        <w:jc w:val="center"/>
        <w:rPr>
          <w:rFonts w:cstheme="minorHAnsi"/>
          <w:i/>
        </w:rPr>
      </w:pPr>
      <w:r w:rsidRPr="00D81963">
        <w:rPr>
          <w:rFonts w:cstheme="minorHAnsi"/>
          <w:i/>
          <w:sz w:val="20"/>
          <w:szCs w:val="20"/>
        </w:rPr>
        <w:t>B-dul Mărăști 61, 011464, București, România,</w:t>
      </w:r>
    </w:p>
    <w:p w:rsidR="00E507AA" w:rsidRPr="00D81963" w:rsidRDefault="00E507AA" w:rsidP="00E507AA">
      <w:pPr>
        <w:jc w:val="center"/>
        <w:rPr>
          <w:rFonts w:cstheme="minorHAnsi"/>
          <w:i/>
          <w:sz w:val="20"/>
          <w:szCs w:val="20"/>
        </w:rPr>
      </w:pPr>
      <w:r w:rsidRPr="00D81963">
        <w:rPr>
          <w:rFonts w:cstheme="minorHAnsi"/>
          <w:sz w:val="20"/>
          <w:szCs w:val="20"/>
        </w:rPr>
        <w:t>Cod fiscal 8313127,</w:t>
      </w:r>
      <w:r w:rsidRPr="00D81963">
        <w:rPr>
          <w:rFonts w:cstheme="minorHAnsi"/>
          <w:i/>
          <w:sz w:val="20"/>
          <w:szCs w:val="20"/>
        </w:rPr>
        <w:t xml:space="preserve"> Tel: +40-21-3184450;3184451; Fax: +40-21-3184478;</w:t>
      </w:r>
    </w:p>
    <w:p w:rsidR="00E507AA" w:rsidRDefault="00E507AA" w:rsidP="00E507AA">
      <w:pPr>
        <w:jc w:val="center"/>
        <w:rPr>
          <w:rStyle w:val="Hyperlink"/>
          <w:rFonts w:cstheme="minorHAnsi"/>
          <w:i/>
          <w:sz w:val="20"/>
          <w:szCs w:val="20"/>
        </w:rPr>
      </w:pPr>
      <w:r w:rsidRPr="00D81963">
        <w:rPr>
          <w:rFonts w:cstheme="minorHAnsi"/>
          <w:i/>
          <w:sz w:val="20"/>
          <w:szCs w:val="20"/>
        </w:rPr>
        <w:t>E-mail:</w:t>
      </w:r>
      <w:r w:rsidRPr="00D81963">
        <w:rPr>
          <w:rFonts w:cstheme="minorHAnsi"/>
          <w:sz w:val="20"/>
          <w:szCs w:val="20"/>
        </w:rPr>
        <w:t xml:space="preserve"> </w:t>
      </w:r>
      <w:hyperlink r:id="rId8" w:history="1">
        <w:r w:rsidRPr="00D81963">
          <w:rPr>
            <w:rStyle w:val="Hyperlink"/>
            <w:rFonts w:cstheme="minorHAnsi"/>
            <w:i/>
            <w:sz w:val="20"/>
            <w:szCs w:val="20"/>
          </w:rPr>
          <w:t>resurse_umane@asas.ro</w:t>
        </w:r>
      </w:hyperlink>
      <w:r w:rsidRPr="00D81963">
        <w:rPr>
          <w:rStyle w:val="Hyperlink"/>
          <w:rFonts w:cstheme="minorHAnsi"/>
          <w:i/>
          <w:sz w:val="20"/>
          <w:szCs w:val="20"/>
        </w:rPr>
        <w:t xml:space="preserve">; </w:t>
      </w:r>
      <w:r w:rsidRPr="00D81963">
        <w:rPr>
          <w:rFonts w:cstheme="minorHAnsi"/>
          <w:i/>
          <w:sz w:val="20"/>
          <w:szCs w:val="20"/>
        </w:rPr>
        <w:t>E-mail:</w:t>
      </w:r>
      <w:r w:rsidRPr="00D81963">
        <w:rPr>
          <w:rStyle w:val="Hyperlink"/>
          <w:rFonts w:cstheme="minorHAnsi"/>
          <w:i/>
          <w:sz w:val="20"/>
          <w:szCs w:val="20"/>
        </w:rPr>
        <w:t xml:space="preserve"> secretariat@asas.ro; Internet: </w:t>
      </w:r>
      <w:hyperlink r:id="rId9" w:history="1">
        <w:r w:rsidRPr="004255F0">
          <w:rPr>
            <w:rStyle w:val="Hyperlink"/>
            <w:rFonts w:cstheme="minorHAnsi"/>
            <w:i/>
            <w:sz w:val="20"/>
            <w:szCs w:val="20"/>
          </w:rPr>
          <w:t>http://www.asas.ro</w:t>
        </w:r>
      </w:hyperlink>
      <w:r w:rsidRPr="00D81963">
        <w:rPr>
          <w:rStyle w:val="Hyperlink"/>
          <w:rFonts w:cstheme="minorHAnsi"/>
          <w:i/>
          <w:sz w:val="20"/>
          <w:szCs w:val="20"/>
        </w:rPr>
        <w:t>;</w:t>
      </w:r>
    </w:p>
    <w:p w:rsidR="00631DFF" w:rsidRDefault="00631DFF" w:rsidP="00631DFF">
      <w:pPr>
        <w:jc w:val="center"/>
        <w:rPr>
          <w:sz w:val="20"/>
          <w:szCs w:val="20"/>
          <w:lang w:val="ro-RO"/>
        </w:rPr>
      </w:pPr>
    </w:p>
    <w:p w:rsidR="00631DFF" w:rsidRPr="00672E0C" w:rsidRDefault="00631DFF" w:rsidP="00631DFF">
      <w:pPr>
        <w:jc w:val="center"/>
        <w:rPr>
          <w:sz w:val="20"/>
          <w:szCs w:val="20"/>
          <w:lang w:val="ro-RO"/>
        </w:rPr>
      </w:pPr>
      <w:r w:rsidRPr="00672E0C">
        <w:rPr>
          <w:sz w:val="20"/>
          <w:szCs w:val="20"/>
          <w:lang w:val="ro-RO"/>
        </w:rPr>
        <w:t>FORMULAR DE INSCRIERE</w:t>
      </w:r>
    </w:p>
    <w:p w:rsidR="00631DFF" w:rsidRPr="00672E0C" w:rsidRDefault="00631DFF" w:rsidP="00631DFF">
      <w:pPr>
        <w:jc w:val="center"/>
        <w:rPr>
          <w:sz w:val="20"/>
          <w:szCs w:val="20"/>
          <w:lang w:val="ro-RO"/>
        </w:rPr>
      </w:pPr>
    </w:p>
    <w:p w:rsidR="00631DFF" w:rsidRPr="00672E0C" w:rsidRDefault="00631DFF" w:rsidP="00631DFF">
      <w:pPr>
        <w:jc w:val="center"/>
        <w:rPr>
          <w:sz w:val="20"/>
          <w:szCs w:val="20"/>
          <w:lang w:val="ro-RO"/>
        </w:rPr>
      </w:pPr>
    </w:p>
    <w:p w:rsidR="00631DFF" w:rsidRPr="00672E0C" w:rsidRDefault="00631DFF" w:rsidP="00631DFF">
      <w:pPr>
        <w:jc w:val="both"/>
        <w:rPr>
          <w:color w:val="000000"/>
          <w:sz w:val="20"/>
          <w:szCs w:val="20"/>
          <w:lang w:val="ro-RO"/>
        </w:rPr>
      </w:pPr>
      <w:r w:rsidRPr="00672E0C">
        <w:rPr>
          <w:color w:val="000000"/>
          <w:sz w:val="20"/>
          <w:szCs w:val="20"/>
          <w:lang w:val="ro-RO"/>
        </w:rPr>
        <w:t xml:space="preserve">    Funcția solicitată: ________________________</w:t>
      </w:r>
    </w:p>
    <w:p w:rsidR="00631DFF" w:rsidRPr="00672E0C" w:rsidRDefault="00631DFF" w:rsidP="00631DFF">
      <w:pPr>
        <w:jc w:val="both"/>
        <w:rPr>
          <w:color w:val="000000"/>
          <w:sz w:val="20"/>
          <w:szCs w:val="20"/>
          <w:lang w:val="ro-RO"/>
        </w:rPr>
      </w:pPr>
    </w:p>
    <w:p w:rsidR="00631DFF" w:rsidRPr="00672E0C" w:rsidRDefault="00631DFF" w:rsidP="00631DFF">
      <w:pPr>
        <w:tabs>
          <w:tab w:val="left" w:pos="142"/>
        </w:tabs>
        <w:jc w:val="both"/>
        <w:rPr>
          <w:color w:val="000000"/>
          <w:sz w:val="20"/>
          <w:szCs w:val="20"/>
          <w:lang w:val="ro-RO"/>
        </w:rPr>
      </w:pPr>
      <w:r w:rsidRPr="00672E0C">
        <w:rPr>
          <w:color w:val="000000"/>
          <w:sz w:val="20"/>
          <w:szCs w:val="20"/>
          <w:lang w:val="ro-RO"/>
        </w:rPr>
        <w:t>    Data organizării examenului:____________________</w:t>
      </w:r>
    </w:p>
    <w:p w:rsidR="00631DFF" w:rsidRPr="00672E0C" w:rsidRDefault="00631DFF" w:rsidP="00631DFF">
      <w:pPr>
        <w:tabs>
          <w:tab w:val="left" w:pos="142"/>
        </w:tabs>
        <w:jc w:val="both"/>
        <w:rPr>
          <w:color w:val="000000"/>
          <w:sz w:val="20"/>
          <w:szCs w:val="20"/>
          <w:lang w:val="ro-RO"/>
        </w:rPr>
      </w:pPr>
    </w:p>
    <w:p w:rsidR="00631DFF" w:rsidRPr="00672E0C" w:rsidRDefault="00631DFF" w:rsidP="00631DFF">
      <w:pPr>
        <w:tabs>
          <w:tab w:val="left" w:pos="142"/>
        </w:tabs>
        <w:jc w:val="both"/>
        <w:rPr>
          <w:color w:val="000000"/>
          <w:sz w:val="20"/>
          <w:szCs w:val="20"/>
          <w:lang w:val="ro-RO"/>
        </w:rPr>
      </w:pPr>
      <w:r w:rsidRPr="00672E0C">
        <w:rPr>
          <w:color w:val="000000"/>
          <w:sz w:val="20"/>
          <w:szCs w:val="20"/>
          <w:lang w:val="ro-RO"/>
        </w:rPr>
        <w:t>    Numele și prenumele candidatului:___________________________ </w:t>
      </w:r>
    </w:p>
    <w:p w:rsidR="00631DFF" w:rsidRPr="00672E0C" w:rsidRDefault="00631DFF" w:rsidP="00631DFF">
      <w:pPr>
        <w:tabs>
          <w:tab w:val="left" w:pos="142"/>
        </w:tabs>
        <w:jc w:val="both"/>
        <w:rPr>
          <w:color w:val="000000"/>
          <w:sz w:val="20"/>
          <w:szCs w:val="20"/>
          <w:lang w:val="ro-RO"/>
        </w:rPr>
      </w:pPr>
    </w:p>
    <w:p w:rsidR="00631DFF" w:rsidRPr="00672E0C" w:rsidRDefault="00631DFF" w:rsidP="00631DFF">
      <w:pPr>
        <w:tabs>
          <w:tab w:val="left" w:pos="142"/>
        </w:tabs>
        <w:jc w:val="both"/>
        <w:rPr>
          <w:color w:val="000000"/>
          <w:sz w:val="20"/>
          <w:szCs w:val="20"/>
          <w:lang w:val="ro-RO"/>
        </w:rPr>
      </w:pPr>
      <w:r w:rsidRPr="00672E0C">
        <w:rPr>
          <w:color w:val="000000"/>
          <w:sz w:val="20"/>
          <w:szCs w:val="20"/>
          <w:lang w:val="ro-RO"/>
        </w:rPr>
        <w:t xml:space="preserve">    Datele de contact ale candidatului: ___________________________</w:t>
      </w:r>
    </w:p>
    <w:p w:rsidR="00631DFF" w:rsidRPr="00672E0C" w:rsidRDefault="00631DFF" w:rsidP="00631DFF">
      <w:pPr>
        <w:tabs>
          <w:tab w:val="left" w:pos="142"/>
        </w:tabs>
        <w:jc w:val="both"/>
        <w:rPr>
          <w:color w:val="000000"/>
          <w:sz w:val="20"/>
          <w:szCs w:val="20"/>
          <w:lang w:val="ro-RO"/>
        </w:rPr>
      </w:pPr>
    </w:p>
    <w:p w:rsidR="00631DFF" w:rsidRPr="00672E0C" w:rsidRDefault="00631DFF" w:rsidP="00631DFF">
      <w:pPr>
        <w:jc w:val="both"/>
        <w:rPr>
          <w:color w:val="000000"/>
          <w:sz w:val="20"/>
          <w:szCs w:val="20"/>
          <w:lang w:val="ro-RO"/>
        </w:rPr>
      </w:pPr>
      <w:r w:rsidRPr="00672E0C">
        <w:rPr>
          <w:color w:val="000000"/>
          <w:sz w:val="20"/>
          <w:szCs w:val="20"/>
          <w:lang w:val="ro-RO"/>
        </w:rPr>
        <w:t xml:space="preserve">    Adresa: ________________________________________________ </w:t>
      </w:r>
    </w:p>
    <w:p w:rsidR="00631DFF" w:rsidRPr="00672E0C" w:rsidRDefault="00631DFF" w:rsidP="00631DFF">
      <w:pPr>
        <w:jc w:val="both"/>
        <w:rPr>
          <w:color w:val="000000"/>
          <w:sz w:val="20"/>
          <w:szCs w:val="20"/>
          <w:lang w:val="ro-RO"/>
        </w:rPr>
      </w:pPr>
    </w:p>
    <w:p w:rsidR="00631DFF" w:rsidRPr="00672E0C" w:rsidRDefault="00631DFF" w:rsidP="00631DFF">
      <w:pPr>
        <w:jc w:val="both"/>
        <w:rPr>
          <w:color w:val="000000"/>
          <w:sz w:val="20"/>
          <w:szCs w:val="20"/>
          <w:lang w:val="ro-RO"/>
        </w:rPr>
      </w:pPr>
      <w:r w:rsidRPr="00672E0C">
        <w:rPr>
          <w:color w:val="000000"/>
          <w:sz w:val="20"/>
          <w:szCs w:val="20"/>
          <w:lang w:val="ro-RO"/>
        </w:rPr>
        <w:t>    E-mail:  _______________________________</w:t>
      </w:r>
    </w:p>
    <w:p w:rsidR="00631DFF" w:rsidRPr="00672E0C" w:rsidRDefault="00631DFF" w:rsidP="00631DFF">
      <w:pPr>
        <w:jc w:val="both"/>
        <w:rPr>
          <w:color w:val="000000"/>
          <w:sz w:val="20"/>
          <w:szCs w:val="20"/>
          <w:lang w:val="ro-RO"/>
        </w:rPr>
      </w:pPr>
    </w:p>
    <w:p w:rsidR="00631DFF" w:rsidRPr="00672E0C" w:rsidRDefault="00631DFF" w:rsidP="00631DFF">
      <w:pPr>
        <w:jc w:val="both"/>
        <w:rPr>
          <w:color w:val="000000"/>
          <w:sz w:val="20"/>
          <w:szCs w:val="20"/>
          <w:lang w:val="ro-RO"/>
        </w:rPr>
      </w:pPr>
      <w:r w:rsidRPr="00672E0C">
        <w:rPr>
          <w:color w:val="000000"/>
          <w:sz w:val="20"/>
          <w:szCs w:val="20"/>
          <w:lang w:val="ro-RO"/>
        </w:rPr>
        <w:t>    Telefon:______________________________</w:t>
      </w:r>
    </w:p>
    <w:p w:rsidR="00631DFF" w:rsidRPr="00672E0C" w:rsidRDefault="00631DFF" w:rsidP="00631DFF">
      <w:pPr>
        <w:jc w:val="both"/>
        <w:rPr>
          <w:color w:val="000000"/>
          <w:sz w:val="20"/>
          <w:szCs w:val="20"/>
          <w:lang w:val="ro-RO"/>
        </w:rPr>
      </w:pPr>
    </w:p>
    <w:p w:rsidR="00631DFF" w:rsidRPr="00672E0C" w:rsidRDefault="00631DFF" w:rsidP="00631DFF">
      <w:pPr>
        <w:jc w:val="both"/>
        <w:rPr>
          <w:color w:val="000000"/>
          <w:sz w:val="20"/>
          <w:szCs w:val="20"/>
          <w:lang w:val="ro-RO"/>
        </w:rPr>
      </w:pPr>
      <w:r w:rsidRPr="00672E0C">
        <w:rPr>
          <w:color w:val="000000"/>
          <w:sz w:val="20"/>
          <w:szCs w:val="20"/>
          <w:lang w:val="ro-RO"/>
        </w:rPr>
        <w:t>    Persoane de contact pentru recomandări:</w:t>
      </w:r>
    </w:p>
    <w:tbl>
      <w:tblPr>
        <w:tblW w:w="9063" w:type="dxa"/>
        <w:jc w:val="center"/>
        <w:tblLook w:val="04A0" w:firstRow="1" w:lastRow="0" w:firstColumn="1" w:lastColumn="0" w:noHBand="0" w:noVBand="1"/>
      </w:tblPr>
      <w:tblGrid>
        <w:gridCol w:w="3654"/>
        <w:gridCol w:w="2370"/>
        <w:gridCol w:w="1444"/>
        <w:gridCol w:w="1595"/>
      </w:tblGrid>
      <w:tr w:rsidR="00631DFF" w:rsidRPr="00672E0C" w:rsidTr="00BA3448">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31DFF" w:rsidRPr="00672E0C" w:rsidRDefault="00631DFF" w:rsidP="00BA3448">
            <w:pPr>
              <w:spacing w:line="256" w:lineRule="auto"/>
              <w:jc w:val="center"/>
              <w:rPr>
                <w:color w:val="000000"/>
                <w:sz w:val="20"/>
                <w:szCs w:val="20"/>
                <w:lang w:val="ro-RO"/>
              </w:rPr>
            </w:pPr>
            <w:r w:rsidRPr="00672E0C">
              <w:rPr>
                <w:color w:val="000000"/>
                <w:sz w:val="20"/>
                <w:szCs w:val="20"/>
                <w:lang w:val="ro-RO"/>
              </w:rPr>
              <w:t>Numele și prenumele</w:t>
            </w: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31DFF" w:rsidRPr="00672E0C" w:rsidRDefault="00631DFF" w:rsidP="00BA3448">
            <w:pPr>
              <w:spacing w:line="256" w:lineRule="auto"/>
              <w:jc w:val="center"/>
              <w:rPr>
                <w:color w:val="000000"/>
                <w:sz w:val="20"/>
                <w:szCs w:val="20"/>
                <w:lang w:val="ro-RO"/>
              </w:rPr>
            </w:pPr>
            <w:r w:rsidRPr="00672E0C">
              <w:rPr>
                <w:color w:val="000000"/>
                <w:sz w:val="20"/>
                <w:szCs w:val="20"/>
                <w:lang w:val="ro-RO"/>
              </w:rPr>
              <w:t>Instituția</w:t>
            </w:r>
          </w:p>
        </w:tc>
        <w:tc>
          <w:tcPr>
            <w:tcW w:w="144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31DFF" w:rsidRPr="00672E0C" w:rsidRDefault="00631DFF" w:rsidP="00BA3448">
            <w:pPr>
              <w:spacing w:line="256" w:lineRule="auto"/>
              <w:jc w:val="center"/>
              <w:rPr>
                <w:color w:val="000000"/>
                <w:sz w:val="20"/>
                <w:szCs w:val="20"/>
                <w:lang w:val="ro-RO"/>
              </w:rPr>
            </w:pPr>
            <w:r w:rsidRPr="00672E0C">
              <w:rPr>
                <w:color w:val="000000"/>
                <w:sz w:val="20"/>
                <w:szCs w:val="20"/>
                <w:lang w:val="ro-RO"/>
              </w:rPr>
              <w:t>Funcția</w:t>
            </w:r>
          </w:p>
        </w:tc>
        <w:tc>
          <w:tcPr>
            <w:tcW w:w="159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31DFF" w:rsidRPr="00672E0C" w:rsidRDefault="00631DFF" w:rsidP="00BA3448">
            <w:pPr>
              <w:spacing w:line="256" w:lineRule="auto"/>
              <w:jc w:val="center"/>
              <w:rPr>
                <w:color w:val="000000"/>
                <w:sz w:val="20"/>
                <w:szCs w:val="20"/>
                <w:lang w:val="ro-RO"/>
              </w:rPr>
            </w:pPr>
            <w:r w:rsidRPr="00672E0C">
              <w:rPr>
                <w:color w:val="000000"/>
                <w:sz w:val="20"/>
                <w:szCs w:val="20"/>
                <w:lang w:val="ro-RO"/>
              </w:rPr>
              <w:t>Numărul de telefon</w:t>
            </w:r>
          </w:p>
        </w:tc>
      </w:tr>
      <w:tr w:rsidR="00631DFF" w:rsidRPr="00672E0C" w:rsidTr="00BA3448">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31DFF" w:rsidRPr="00672E0C" w:rsidRDefault="00631DFF" w:rsidP="00BA3448">
            <w:pPr>
              <w:spacing w:line="256" w:lineRule="auto"/>
              <w:jc w:val="center"/>
              <w:rPr>
                <w:color w:val="000000"/>
                <w:sz w:val="20"/>
                <w:szCs w:val="20"/>
                <w:lang w:val="ro-RO"/>
              </w:rPr>
            </w:pP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31DFF" w:rsidRPr="00672E0C" w:rsidRDefault="00631DFF" w:rsidP="00BA3448">
            <w:pPr>
              <w:spacing w:line="256" w:lineRule="auto"/>
              <w:jc w:val="center"/>
              <w:rPr>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31DFF" w:rsidRPr="00672E0C" w:rsidRDefault="00631DFF" w:rsidP="00BA3448">
            <w:pPr>
              <w:spacing w:line="256" w:lineRule="auto"/>
              <w:jc w:val="center"/>
              <w:rPr>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31DFF" w:rsidRPr="00672E0C" w:rsidRDefault="00631DFF" w:rsidP="00BA3448">
            <w:pPr>
              <w:spacing w:line="256" w:lineRule="auto"/>
              <w:jc w:val="center"/>
              <w:rPr>
                <w:color w:val="000000"/>
                <w:sz w:val="20"/>
                <w:szCs w:val="20"/>
                <w:lang w:val="ro-RO"/>
              </w:rPr>
            </w:pPr>
          </w:p>
        </w:tc>
      </w:tr>
    </w:tbl>
    <w:p w:rsidR="00631DFF" w:rsidRPr="00672E0C" w:rsidRDefault="00631DFF" w:rsidP="00631DFF">
      <w:pPr>
        <w:jc w:val="both"/>
        <w:rPr>
          <w:color w:val="000000"/>
          <w:sz w:val="20"/>
          <w:szCs w:val="20"/>
          <w:lang w:val="ro-RO"/>
        </w:rPr>
      </w:pPr>
      <w:r w:rsidRPr="00672E0C">
        <w:rPr>
          <w:rStyle w:val="l5def1"/>
          <w:sz w:val="20"/>
          <w:szCs w:val="20"/>
          <w:lang w:val="ro-RO"/>
        </w:rPr>
        <w:t xml:space="preserve">    Anexez prezentei cereri dosarul cu actele solicitate.</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r w:rsidRPr="00672E0C">
        <w:rPr>
          <w:rStyle w:val="l5def2"/>
          <w:rFonts w:ascii="Times New Roman" w:hAnsi="Times New Roman" w:cs="Times New Roman"/>
          <w:sz w:val="20"/>
          <w:szCs w:val="20"/>
          <w:lang w:val="ro-RO"/>
        </w:rPr>
        <w:t>Menționez că am luat cunoştinţă de condiţiile de desfăşurare a concursului.</w:t>
      </w:r>
      <w:r w:rsidRPr="00672E0C">
        <w:rPr>
          <w:color w:val="000000"/>
          <w:sz w:val="20"/>
          <w:szCs w:val="20"/>
          <w:lang w:val="ro-RO"/>
        </w:rPr>
        <w:t xml:space="preserve">  </w:t>
      </w:r>
    </w:p>
    <w:p w:rsidR="00631DFF" w:rsidRPr="00672E0C" w:rsidRDefault="00631DFF" w:rsidP="00631DFF">
      <w:pPr>
        <w:tabs>
          <w:tab w:val="left" w:pos="142"/>
        </w:tabs>
        <w:jc w:val="both"/>
        <w:rPr>
          <w:color w:val="000000"/>
          <w:sz w:val="20"/>
          <w:szCs w:val="20"/>
          <w:lang w:val="ro-RO"/>
        </w:rPr>
      </w:pPr>
      <w:r w:rsidRPr="00672E0C">
        <w:rPr>
          <w:color w:val="000000"/>
          <w:sz w:val="20"/>
          <w:szCs w:val="20"/>
          <w:lang w:val="ro-RO"/>
        </w:rPr>
        <w:t xml:space="preserve">    </w:t>
      </w:r>
      <w:r w:rsidRPr="00672E0C">
        <w:rPr>
          <w:rStyle w:val="l5def3"/>
          <w:rFonts w:ascii="Times New Roman" w:hAnsi="Times New Roman" w:cs="Times New Roman"/>
          <w:sz w:val="20"/>
          <w:szCs w:val="20"/>
          <w:lang w:val="ro-RO"/>
        </w:rPr>
        <w:t xml:space="preserve">Cunoscând prevederile art. 4 </w:t>
      </w:r>
      <w:hyperlink r:id="rId10" w:history="1">
        <w:r w:rsidRPr="00672E0C">
          <w:rPr>
            <w:rStyle w:val="Hyperlink"/>
            <w:sz w:val="20"/>
            <w:szCs w:val="20"/>
            <w:lang w:val="ro-RO"/>
          </w:rPr>
          <w:t>pct. 2</w:t>
        </w:r>
      </w:hyperlink>
      <w:r w:rsidRPr="00672E0C">
        <w:rPr>
          <w:rStyle w:val="l5def3"/>
          <w:rFonts w:ascii="Times New Roman" w:hAnsi="Times New Roman" w:cs="Times New Roman"/>
          <w:sz w:val="20"/>
          <w:szCs w:val="20"/>
          <w:lang w:val="ro-RO"/>
        </w:rPr>
        <w:t xml:space="preserve"> şi </w:t>
      </w:r>
      <w:hyperlink r:id="rId11" w:history="1">
        <w:r w:rsidRPr="00672E0C">
          <w:rPr>
            <w:rStyle w:val="Hyperlink"/>
            <w:sz w:val="20"/>
            <w:szCs w:val="20"/>
            <w:lang w:val="ro-RO"/>
          </w:rPr>
          <w:t>11</w:t>
        </w:r>
      </w:hyperlink>
      <w:r w:rsidRPr="00672E0C">
        <w:rPr>
          <w:rStyle w:val="l5def3"/>
          <w:rFonts w:ascii="Times New Roman" w:hAnsi="Times New Roman" w:cs="Times New Roman"/>
          <w:sz w:val="20"/>
          <w:szCs w:val="20"/>
          <w:lang w:val="ro-RO"/>
        </w:rPr>
        <w:t xml:space="preserve"> şi art. 6 alin. (1) </w:t>
      </w:r>
      <w:hyperlink r:id="rId12" w:history="1">
        <w:r w:rsidRPr="00672E0C">
          <w:rPr>
            <w:rStyle w:val="Hyperlink"/>
            <w:sz w:val="20"/>
            <w:szCs w:val="20"/>
            <w:lang w:val="ro-RO"/>
          </w:rPr>
          <w:t>lit. a)</w:t>
        </w:r>
      </w:hyperlink>
      <w:r w:rsidRPr="00672E0C">
        <w:rPr>
          <w:rStyle w:val="l5def3"/>
          <w:rFonts w:ascii="Times New Roman" w:hAnsi="Times New Roman" w:cs="Times New Roman"/>
          <w:sz w:val="20"/>
          <w:szCs w:val="20"/>
          <w:lang w:val="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13" w:history="1">
        <w:r w:rsidRPr="00672E0C">
          <w:rPr>
            <w:rStyle w:val="Hyperlink"/>
            <w:sz w:val="20"/>
            <w:szCs w:val="20"/>
            <w:lang w:val="ro-RO"/>
          </w:rPr>
          <w:t>95/46/CE</w:t>
        </w:r>
      </w:hyperlink>
      <w:r w:rsidRPr="00672E0C">
        <w:rPr>
          <w:rStyle w:val="l5def3"/>
          <w:rFonts w:ascii="Times New Roman" w:hAnsi="Times New Roman" w:cs="Times New Roman"/>
          <w:sz w:val="20"/>
          <w:szCs w:val="20"/>
          <w:lang w:val="ro-RO"/>
        </w:rPr>
        <w:t xml:space="preserve"> (Regulamentul general privind protecţia datelor), în ceea ce priveşte consimţământul cu privire la prelucrarea datelor cu caracter personal declar următoarele:</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r w:rsidRPr="00672E0C">
        <w:rPr>
          <w:rStyle w:val="l5def4"/>
          <w:rFonts w:ascii="Times New Roman" w:hAnsi="Times New Roman" w:cs="Times New Roman"/>
          <w:sz w:val="20"/>
          <w:szCs w:val="20"/>
          <w:lang w:val="ro-RO"/>
        </w:rPr>
        <w:t>Îmi exprim consimţământul (___)</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r w:rsidRPr="00672E0C">
        <w:rPr>
          <w:rStyle w:val="l5def5"/>
          <w:rFonts w:ascii="Times New Roman" w:hAnsi="Times New Roman" w:cs="Times New Roman"/>
          <w:sz w:val="20"/>
          <w:szCs w:val="20"/>
          <w:lang w:val="ro-RO"/>
        </w:rPr>
        <w:t xml:space="preserve">Nu îmi exprim consimţământul </w:t>
      </w:r>
      <w:r w:rsidRPr="00672E0C">
        <w:rPr>
          <w:rStyle w:val="l5def4"/>
          <w:rFonts w:ascii="Times New Roman" w:hAnsi="Times New Roman" w:cs="Times New Roman"/>
          <w:sz w:val="20"/>
          <w:szCs w:val="20"/>
          <w:lang w:val="ro-RO"/>
        </w:rPr>
        <w:t xml:space="preserve">(___) </w:t>
      </w:r>
      <w:r w:rsidRPr="00672E0C">
        <w:rPr>
          <w:rStyle w:val="l5def6"/>
          <w:rFonts w:ascii="Times New Roman" w:hAnsi="Times New Roman" w:cs="Times New Roman"/>
          <w:sz w:val="20"/>
          <w:szCs w:val="20"/>
          <w:lang w:val="ro-RO"/>
        </w:rPr>
        <w:t>cu privire la transmiterea informaţiilor şi documentelor, inclusiv date cu caracter personal necesare îndeplinirii atribuţiilor membrilor comisiei de concurs, membrilor comisiei de soluţionare a contestaţiilor şi ale secretarului, în format electronic.</w:t>
      </w:r>
      <w:r w:rsidRPr="00672E0C">
        <w:rPr>
          <w:color w:val="000000"/>
          <w:sz w:val="20"/>
          <w:szCs w:val="20"/>
          <w:lang w:val="ro-RO"/>
        </w:rPr>
        <w:t> </w:t>
      </w:r>
    </w:p>
    <w:p w:rsidR="00631DFF" w:rsidRPr="00672E0C" w:rsidRDefault="00631DFF" w:rsidP="00631DFF">
      <w:pPr>
        <w:jc w:val="both"/>
        <w:rPr>
          <w:color w:val="000000"/>
          <w:sz w:val="20"/>
          <w:szCs w:val="20"/>
          <w:lang w:val="ro-RO"/>
        </w:rPr>
      </w:pP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r w:rsidRPr="00672E0C">
        <w:rPr>
          <w:rStyle w:val="l5def7"/>
          <w:rFonts w:ascii="Times New Roman" w:hAnsi="Times New Roman" w:cs="Times New Roman"/>
          <w:sz w:val="20"/>
          <w:szCs w:val="20"/>
          <w:lang w:val="ro-RO"/>
        </w:rPr>
        <w:t xml:space="preserve">Îmi exprim consimţământul </w:t>
      </w:r>
      <w:r w:rsidRPr="00672E0C">
        <w:rPr>
          <w:rStyle w:val="l5def4"/>
          <w:rFonts w:ascii="Times New Roman" w:hAnsi="Times New Roman" w:cs="Times New Roman"/>
          <w:sz w:val="20"/>
          <w:szCs w:val="20"/>
          <w:lang w:val="ro-RO"/>
        </w:rPr>
        <w:t>(___)</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r w:rsidRPr="00672E0C">
        <w:rPr>
          <w:rStyle w:val="l5def8"/>
          <w:rFonts w:ascii="Times New Roman" w:hAnsi="Times New Roman" w:cs="Times New Roman"/>
          <w:sz w:val="20"/>
          <w:szCs w:val="20"/>
          <w:lang w:val="ro-RO"/>
        </w:rPr>
        <w:t xml:space="preserve">Nu îmi exprim consimţământul </w:t>
      </w:r>
      <w:r w:rsidRPr="00672E0C">
        <w:rPr>
          <w:rStyle w:val="l5def4"/>
          <w:rFonts w:ascii="Times New Roman" w:hAnsi="Times New Roman" w:cs="Times New Roman"/>
          <w:sz w:val="20"/>
          <w:szCs w:val="20"/>
          <w:lang w:val="ro-RO"/>
        </w:rPr>
        <w:t>(___)</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rStyle w:val="l5def9"/>
          <w:rFonts w:ascii="Times New Roman" w:hAnsi="Times New Roman" w:cs="Times New Roman"/>
          <w:sz w:val="20"/>
          <w:szCs w:val="20"/>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rStyle w:val="l5def10"/>
          <w:rFonts w:ascii="Times New Roman" w:hAnsi="Times New Roman" w:cs="Times New Roman"/>
          <w:sz w:val="20"/>
          <w:szCs w:val="20"/>
          <w:lang w:val="ro-RO"/>
        </w:rPr>
        <w:t xml:space="preserve">    Îmi exprim consimţământul </w:t>
      </w:r>
      <w:r w:rsidRPr="00672E0C">
        <w:rPr>
          <w:rStyle w:val="l5def4"/>
          <w:rFonts w:ascii="Times New Roman" w:hAnsi="Times New Roman" w:cs="Times New Roman"/>
          <w:sz w:val="20"/>
          <w:szCs w:val="20"/>
          <w:lang w:val="ro-RO"/>
        </w:rPr>
        <w:t>(___)</w:t>
      </w:r>
      <w:r w:rsidRPr="00672E0C">
        <w:rPr>
          <w:color w:val="000000"/>
          <w:sz w:val="20"/>
          <w:szCs w:val="20"/>
          <w:lang w:val="ro-RO"/>
        </w:rPr>
        <w:t xml:space="preserve">  </w:t>
      </w:r>
    </w:p>
    <w:p w:rsidR="00631DFF" w:rsidRPr="00672E0C" w:rsidRDefault="00631DFF" w:rsidP="00631DFF">
      <w:pPr>
        <w:jc w:val="both"/>
        <w:rPr>
          <w:rStyle w:val="l5def4"/>
          <w:rFonts w:ascii="Times New Roman" w:hAnsi="Times New Roman" w:cs="Times New Roman"/>
          <w:sz w:val="20"/>
          <w:szCs w:val="20"/>
        </w:rPr>
      </w:pPr>
      <w:r w:rsidRPr="00672E0C">
        <w:rPr>
          <w:color w:val="000000"/>
          <w:sz w:val="20"/>
          <w:szCs w:val="20"/>
          <w:lang w:val="ro-RO"/>
        </w:rPr>
        <w:t xml:space="preserve">    </w:t>
      </w:r>
      <w:r w:rsidRPr="00672E0C">
        <w:rPr>
          <w:rStyle w:val="l5def11"/>
          <w:rFonts w:ascii="Times New Roman" w:hAnsi="Times New Roman" w:cs="Times New Roman"/>
          <w:sz w:val="20"/>
          <w:szCs w:val="20"/>
          <w:lang w:val="ro-RO"/>
        </w:rPr>
        <w:t xml:space="preserve">Nu îmi exprim consimţământul </w:t>
      </w:r>
      <w:r w:rsidRPr="00672E0C">
        <w:rPr>
          <w:rStyle w:val="l5def4"/>
          <w:rFonts w:ascii="Times New Roman" w:hAnsi="Times New Roman" w:cs="Times New Roman"/>
          <w:sz w:val="20"/>
          <w:szCs w:val="20"/>
          <w:lang w:val="ro-RO"/>
        </w:rPr>
        <w:t xml:space="preserve">(___) </w:t>
      </w:r>
    </w:p>
    <w:p w:rsidR="00631DFF" w:rsidRPr="00672E0C" w:rsidRDefault="00631DFF" w:rsidP="00631DFF">
      <w:pPr>
        <w:jc w:val="both"/>
      </w:pPr>
      <w:r w:rsidRPr="00672E0C">
        <w:rPr>
          <w:rStyle w:val="l5def12"/>
          <w:sz w:val="20"/>
          <w:szCs w:val="20"/>
          <w:lang w:val="ro-RO"/>
        </w:rPr>
        <w:t>ca instituţia organizatoare a concursului să solicite organelor abilitate în condiţiile legii extrasul de pe cazierul judiciar cu scopul angajării, cunoscând că pot reveni oricând asupra consimţământului acordat prin prezentul formular.</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rStyle w:val="l5def13"/>
          <w:sz w:val="20"/>
          <w:szCs w:val="20"/>
          <w:lang w:val="ro-RO"/>
        </w:rPr>
        <w:t xml:space="preserve">    Declar pe propria răspundere că în perioada lucrată nu mi s-a aplicat nicio sancţiune disciplinară/mi s-a aplicat sancţiunea disciplinară . . . . . . . . . . .</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p>
    <w:p w:rsidR="00631DFF" w:rsidRPr="00672E0C" w:rsidRDefault="00631DFF" w:rsidP="00631DFF">
      <w:pPr>
        <w:jc w:val="both"/>
        <w:rPr>
          <w:rStyle w:val="l5def14"/>
          <w:rFonts w:ascii="Times New Roman" w:hAnsi="Times New Roman" w:cs="Times New Roman"/>
          <w:sz w:val="20"/>
          <w:szCs w:val="20"/>
        </w:rPr>
      </w:pPr>
      <w:r w:rsidRPr="00672E0C">
        <w:rPr>
          <w:rStyle w:val="l5def14"/>
          <w:rFonts w:ascii="Times New Roman" w:hAnsi="Times New Roman" w:cs="Times New Roman"/>
          <w:sz w:val="20"/>
          <w:szCs w:val="20"/>
          <w:lang w:val="ro-RO"/>
        </w:rPr>
        <w:t xml:space="preserve">    Declar pe propria răspundere, cunoscând prevederile </w:t>
      </w:r>
      <w:hyperlink r:id="rId14" w:history="1">
        <w:r w:rsidRPr="00672E0C">
          <w:rPr>
            <w:rStyle w:val="Hyperlink"/>
            <w:sz w:val="20"/>
            <w:szCs w:val="20"/>
            <w:lang w:val="ro-RO"/>
          </w:rPr>
          <w:t>art. 326</w:t>
        </w:r>
      </w:hyperlink>
      <w:r w:rsidRPr="00672E0C">
        <w:rPr>
          <w:rStyle w:val="l5def14"/>
          <w:rFonts w:ascii="Times New Roman" w:hAnsi="Times New Roman" w:cs="Times New Roman"/>
          <w:sz w:val="20"/>
          <w:szCs w:val="20"/>
          <w:lang w:val="ro-RO"/>
        </w:rPr>
        <w:t xml:space="preserve"> din Codul penal cu privire la falsul în declaraţii, că datele furnizate în acest formular sunt adevărate.</w:t>
      </w:r>
    </w:p>
    <w:p w:rsidR="00631DFF" w:rsidRPr="00672E0C" w:rsidRDefault="00631DFF" w:rsidP="00631DFF">
      <w:pPr>
        <w:jc w:val="both"/>
        <w:rPr>
          <w:color w:val="000000"/>
          <w:sz w:val="20"/>
          <w:szCs w:val="20"/>
          <w:lang w:val="ro-RO"/>
        </w:rPr>
      </w:pPr>
      <w:r w:rsidRPr="00672E0C">
        <w:rPr>
          <w:color w:val="000000"/>
          <w:sz w:val="20"/>
          <w:szCs w:val="20"/>
          <w:lang w:val="ro-RO"/>
        </w:rPr>
        <w:br/>
        <w:t xml:space="preserve">  </w:t>
      </w:r>
    </w:p>
    <w:p w:rsidR="00631DFF" w:rsidRPr="00672E0C" w:rsidRDefault="00631DFF" w:rsidP="00631DFF">
      <w:pPr>
        <w:jc w:val="both"/>
        <w:rPr>
          <w:color w:val="000000"/>
          <w:sz w:val="20"/>
          <w:szCs w:val="20"/>
          <w:lang w:val="ro-RO"/>
        </w:rPr>
      </w:pPr>
    </w:p>
    <w:p w:rsidR="00631DFF" w:rsidRPr="00672E0C" w:rsidRDefault="00631DFF" w:rsidP="00631DFF">
      <w:pPr>
        <w:rPr>
          <w:sz w:val="20"/>
          <w:szCs w:val="20"/>
          <w:lang w:val="ro-RO"/>
        </w:rPr>
      </w:pPr>
      <w:r w:rsidRPr="00672E0C">
        <w:rPr>
          <w:sz w:val="20"/>
          <w:szCs w:val="20"/>
          <w:lang w:val="ro-RO"/>
        </w:rPr>
        <w:t>Data :___________________</w:t>
      </w:r>
    </w:p>
    <w:p w:rsidR="00631DFF" w:rsidRPr="00672E0C" w:rsidRDefault="00631DFF" w:rsidP="00631DFF">
      <w:pPr>
        <w:rPr>
          <w:sz w:val="20"/>
          <w:szCs w:val="20"/>
          <w:lang w:val="ro-RO"/>
        </w:rPr>
      </w:pPr>
      <w:r w:rsidRPr="00672E0C">
        <w:rPr>
          <w:sz w:val="20"/>
          <w:szCs w:val="20"/>
          <w:lang w:val="ro-RO"/>
        </w:rPr>
        <w:t>Semnatura : ______________</w:t>
      </w:r>
    </w:p>
    <w:p w:rsidR="00631DFF" w:rsidRDefault="00631DFF" w:rsidP="00631DFF">
      <w:pPr>
        <w:rPr>
          <w:sz w:val="20"/>
          <w:szCs w:val="20"/>
          <w:lang w:val="ro-RO"/>
        </w:rPr>
      </w:pPr>
    </w:p>
    <w:p w:rsidR="00631DFF" w:rsidRDefault="00631DFF" w:rsidP="00631DFF">
      <w:pPr>
        <w:rPr>
          <w:sz w:val="20"/>
          <w:szCs w:val="20"/>
          <w:lang w:val="ro-RO"/>
        </w:rPr>
      </w:pPr>
    </w:p>
    <w:p w:rsidR="00631DFF" w:rsidRDefault="00631DFF" w:rsidP="00631DFF">
      <w:pPr>
        <w:rPr>
          <w:sz w:val="20"/>
          <w:szCs w:val="20"/>
          <w:lang w:val="ro-RO"/>
        </w:rPr>
      </w:pPr>
    </w:p>
    <w:p w:rsidR="00631DFF" w:rsidRDefault="00631DFF" w:rsidP="00631DFF">
      <w:pPr>
        <w:rPr>
          <w:sz w:val="20"/>
          <w:szCs w:val="20"/>
          <w:lang w:val="ro-RO"/>
        </w:rPr>
      </w:pPr>
    </w:p>
    <w:p w:rsidR="00631DFF" w:rsidRPr="00672E0C" w:rsidRDefault="00631DFF" w:rsidP="00631DFF">
      <w:pPr>
        <w:rPr>
          <w:sz w:val="20"/>
          <w:szCs w:val="20"/>
          <w:lang w:val="ro-RO"/>
        </w:rPr>
      </w:pPr>
    </w:p>
    <w:p w:rsidR="00631DFF" w:rsidRPr="00672E0C" w:rsidRDefault="00631DFF" w:rsidP="00631DFF">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Denumire angajator</w:t>
      </w:r>
    </w:p>
    <w:p w:rsidR="00631DFF" w:rsidRPr="00672E0C" w:rsidRDefault="00631DFF" w:rsidP="00631DFF">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Date de identificare ale angajatorului (adresă completă, CUI)</w:t>
      </w:r>
    </w:p>
    <w:p w:rsidR="00631DFF" w:rsidRPr="00672E0C" w:rsidRDefault="00631DFF" w:rsidP="00631DFF">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Date de contact ale angajatorului (telefon, fax)</w:t>
      </w:r>
    </w:p>
    <w:p w:rsidR="00631DFF" w:rsidRPr="00672E0C" w:rsidRDefault="00631DFF" w:rsidP="00631DFF">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Nr. de înregistrare</w:t>
      </w:r>
    </w:p>
    <w:p w:rsidR="00631DFF" w:rsidRPr="00672E0C" w:rsidRDefault="00631DFF" w:rsidP="00631DFF">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 xml:space="preserve">Data înregistrării </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__________________________________________________________________________________________</w:t>
      </w:r>
    </w:p>
    <w:p w:rsidR="00631DFF" w:rsidRPr="00672E0C" w:rsidRDefault="00631DFF" w:rsidP="00631DFF">
      <w:pPr>
        <w:pStyle w:val="NoSpacing"/>
        <w:jc w:val="center"/>
        <w:rPr>
          <w:rFonts w:ascii="Times New Roman" w:hAnsi="Times New Roman"/>
          <w:sz w:val="20"/>
          <w:szCs w:val="20"/>
          <w:lang w:val="ro-RO"/>
        </w:rPr>
      </w:pPr>
      <w:r w:rsidRPr="00672E0C">
        <w:rPr>
          <w:rFonts w:ascii="Times New Roman" w:hAnsi="Times New Roman"/>
          <w:b/>
          <w:bCs/>
          <w:sz w:val="20"/>
          <w:szCs w:val="20"/>
          <w:lang w:val="ro-RO"/>
        </w:rPr>
        <w:t>ADEVERINŢĂ</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Prin prezenta se atestă faptul că dl/dna . . . . . . . . . ., posesor/posesoare al/a B.I./C.I . . . . . . . . . . . . . . . seria . . . . . . . . . . nr. . . . . . . . . . ., CNP . . . . . . . . . ., a fost/este angajatul . . . . . . . . . ., în baza actului administrativ de numire nr. . . . . . . . . . . . ./contractului individual de muncă, cu normă întreagă/cu timp parțial de . . . . . . . . . . ore/zi, încheiat pe durată determinată/nedeterminată, înregistrat în registrul general de evidență a salariaților cu nr. . . . . . . . . ./. . . . . . . . . ., în funcția/meseria/ocupația de</w:t>
      </w:r>
      <w:r w:rsidRPr="00672E0C">
        <w:rPr>
          <w:rFonts w:ascii="Times New Roman" w:hAnsi="Times New Roman"/>
          <w:sz w:val="20"/>
          <w:szCs w:val="20"/>
          <w:vertAlign w:val="superscript"/>
          <w:lang w:val="ro-RO"/>
        </w:rPr>
        <w:t>1</w:t>
      </w:r>
      <w:r w:rsidRPr="00672E0C">
        <w:rPr>
          <w:rFonts w:ascii="Times New Roman" w:hAnsi="Times New Roman"/>
          <w:sz w:val="20"/>
          <w:szCs w:val="20"/>
          <w:lang w:val="ro-RO"/>
        </w:rPr>
        <w:t>. . . . . . . .</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Pentru exercitarea atribuțiilor stabilite în fișa postului aferentă contractului individual de muncă/actului administrativ de numire au fost solicitate studii de nivel</w:t>
      </w:r>
      <w:r w:rsidRPr="00672E0C">
        <w:rPr>
          <w:rFonts w:ascii="Times New Roman" w:hAnsi="Times New Roman"/>
          <w:position w:val="8"/>
          <w:sz w:val="20"/>
          <w:szCs w:val="20"/>
          <w:vertAlign w:val="superscript"/>
          <w:lang w:val="ro-RO"/>
        </w:rPr>
        <w:t>2</w:t>
      </w:r>
      <w:r w:rsidRPr="00672E0C">
        <w:rPr>
          <w:rFonts w:ascii="Times New Roman" w:hAnsi="Times New Roman"/>
          <w:sz w:val="20"/>
          <w:szCs w:val="20"/>
          <w:lang w:val="ro-RO"/>
        </w:rPr>
        <w:t xml:space="preserve"> . . . . . . . . . . . . . . , în specialitatea . . . . . . . . . . . . . . . .  .</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 xml:space="preserve">Pe durata executării contractului individual de muncă/raporturilor de serviciu, dl/dna . . . . . . . . . . . . . . . . . a dobândit: </w:t>
      </w:r>
    </w:p>
    <w:p w:rsidR="00631DFF" w:rsidRPr="00672E0C" w:rsidRDefault="00631DFF" w:rsidP="00631DFF">
      <w:pPr>
        <w:pStyle w:val="NoSpacing"/>
        <w:ind w:left="720"/>
        <w:jc w:val="both"/>
        <w:rPr>
          <w:rFonts w:ascii="Times New Roman" w:hAnsi="Times New Roman"/>
          <w:sz w:val="20"/>
          <w:szCs w:val="20"/>
          <w:lang w:val="ro-RO"/>
        </w:rPr>
      </w:pPr>
      <w:r w:rsidRPr="00672E0C">
        <w:rPr>
          <w:rFonts w:ascii="Times New Roman" w:hAnsi="Times New Roman"/>
          <w:sz w:val="20"/>
          <w:szCs w:val="20"/>
          <w:lang w:val="ro-RO"/>
        </w:rPr>
        <w:t>— vechime în muncă: . . . . . . . . . . ani . . . . . . . . . . luni . . . . . . . . . . zile;</w:t>
      </w:r>
    </w:p>
    <w:p w:rsidR="00631DFF" w:rsidRPr="00672E0C" w:rsidRDefault="00631DFF" w:rsidP="00631DFF">
      <w:pPr>
        <w:pStyle w:val="NoSpacing"/>
        <w:ind w:left="720"/>
        <w:jc w:val="both"/>
        <w:rPr>
          <w:rFonts w:ascii="Times New Roman" w:hAnsi="Times New Roman"/>
          <w:sz w:val="20"/>
          <w:szCs w:val="20"/>
          <w:lang w:val="ro-RO"/>
        </w:rPr>
      </w:pPr>
      <w:r w:rsidRPr="00672E0C">
        <w:rPr>
          <w:rFonts w:ascii="Times New Roman" w:hAnsi="Times New Roman"/>
          <w:sz w:val="20"/>
          <w:szCs w:val="20"/>
          <w:lang w:val="ro-RO"/>
        </w:rPr>
        <w:t xml:space="preserve">— vechime în specialitatea studiilor: . . . . . . . . . . . . . . . ani . . . . . . . . . . luni . . . . . . . . . . zile. </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Pe durata executării contractului individual de muncă/raporturilor de serviciu au intervenit următoarele mutații (modificarea, suspendarea, încetarea contractului individual de muncă/raporturilor de serviciu):</w:t>
      </w:r>
    </w:p>
    <w:p w:rsidR="00631DFF" w:rsidRPr="00672E0C" w:rsidRDefault="00631DFF" w:rsidP="00631DFF">
      <w:pPr>
        <w:pStyle w:val="NoSpacing"/>
        <w:jc w:val="both"/>
        <w:rPr>
          <w:rFonts w:ascii="Times New Roman" w:hAnsi="Times New Roman"/>
          <w:sz w:val="20"/>
          <w:szCs w:val="20"/>
          <w:lang w:val="ro-RO"/>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786"/>
        <w:gridCol w:w="697"/>
        <w:gridCol w:w="3350"/>
        <w:gridCol w:w="2879"/>
      </w:tblGrid>
      <w:tr w:rsidR="00631DFF" w:rsidRPr="00672E0C" w:rsidTr="00BA3448">
        <w:tc>
          <w:tcPr>
            <w:tcW w:w="558" w:type="dxa"/>
            <w:tcBorders>
              <w:top w:val="single" w:sz="4" w:space="0" w:color="auto"/>
              <w:left w:val="single" w:sz="4" w:space="0" w:color="auto"/>
              <w:bottom w:val="single" w:sz="4" w:space="0" w:color="auto"/>
              <w:right w:val="single" w:sz="4" w:space="0" w:color="auto"/>
            </w:tcBorders>
            <w:vAlign w:val="center"/>
            <w:hideMark/>
          </w:tcPr>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Nr.</w:t>
            </w:r>
          </w:p>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crt.</w:t>
            </w:r>
          </w:p>
        </w:tc>
        <w:tc>
          <w:tcPr>
            <w:tcW w:w="1787" w:type="dxa"/>
            <w:tcBorders>
              <w:top w:val="single" w:sz="4" w:space="0" w:color="auto"/>
              <w:left w:val="single" w:sz="4" w:space="0" w:color="auto"/>
              <w:bottom w:val="single" w:sz="4" w:space="0" w:color="auto"/>
              <w:right w:val="single" w:sz="4" w:space="0" w:color="auto"/>
            </w:tcBorders>
            <w:vAlign w:val="center"/>
            <w:hideMark/>
          </w:tcPr>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Mutația intervenită</w:t>
            </w:r>
          </w:p>
        </w:tc>
        <w:tc>
          <w:tcPr>
            <w:tcW w:w="697" w:type="dxa"/>
            <w:tcBorders>
              <w:top w:val="single" w:sz="4" w:space="0" w:color="auto"/>
              <w:left w:val="single" w:sz="4" w:space="0" w:color="auto"/>
              <w:bottom w:val="single" w:sz="4" w:space="0" w:color="auto"/>
              <w:right w:val="single" w:sz="4" w:space="0" w:color="auto"/>
            </w:tcBorders>
            <w:vAlign w:val="center"/>
            <w:hideMark/>
          </w:tcPr>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Data</w:t>
            </w:r>
          </w:p>
        </w:tc>
        <w:tc>
          <w:tcPr>
            <w:tcW w:w="3352" w:type="dxa"/>
            <w:tcBorders>
              <w:top w:val="single" w:sz="4" w:space="0" w:color="auto"/>
              <w:left w:val="single" w:sz="4" w:space="0" w:color="auto"/>
              <w:bottom w:val="single" w:sz="4" w:space="0" w:color="auto"/>
              <w:right w:val="single" w:sz="4" w:space="0" w:color="auto"/>
            </w:tcBorders>
            <w:vAlign w:val="center"/>
            <w:hideMark/>
          </w:tcPr>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Funcția cu indicarea gradației profesionale</w:t>
            </w:r>
          </w:p>
        </w:tc>
        <w:tc>
          <w:tcPr>
            <w:tcW w:w="2880" w:type="dxa"/>
            <w:tcBorders>
              <w:top w:val="single" w:sz="4" w:space="0" w:color="auto"/>
              <w:left w:val="single" w:sz="4" w:space="0" w:color="auto"/>
              <w:bottom w:val="single" w:sz="4" w:space="0" w:color="auto"/>
              <w:right w:val="single" w:sz="4" w:space="0" w:color="auto"/>
            </w:tcBorders>
            <w:vAlign w:val="center"/>
            <w:hideMark/>
          </w:tcPr>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Nr. și data actului pe baza căruia se face înscrierea și temeiul legal</w:t>
            </w:r>
          </w:p>
        </w:tc>
      </w:tr>
      <w:tr w:rsidR="00631DFF" w:rsidRPr="00672E0C" w:rsidTr="00BA3448">
        <w:tc>
          <w:tcPr>
            <w:tcW w:w="558" w:type="dxa"/>
            <w:tcBorders>
              <w:top w:val="single" w:sz="4" w:space="0" w:color="auto"/>
              <w:left w:val="single" w:sz="4" w:space="0" w:color="auto"/>
              <w:bottom w:val="single" w:sz="4" w:space="0" w:color="auto"/>
              <w:right w:val="single" w:sz="4" w:space="0" w:color="auto"/>
            </w:tcBorders>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1787" w:type="dxa"/>
            <w:tcBorders>
              <w:top w:val="single" w:sz="4" w:space="0" w:color="auto"/>
              <w:left w:val="single" w:sz="4" w:space="0" w:color="auto"/>
              <w:bottom w:val="single" w:sz="4" w:space="0" w:color="auto"/>
              <w:right w:val="single" w:sz="4" w:space="0" w:color="auto"/>
            </w:tcBorders>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697" w:type="dxa"/>
            <w:tcBorders>
              <w:top w:val="single" w:sz="4" w:space="0" w:color="auto"/>
              <w:left w:val="single" w:sz="4" w:space="0" w:color="auto"/>
              <w:bottom w:val="single" w:sz="4" w:space="0" w:color="auto"/>
              <w:right w:val="single" w:sz="4" w:space="0" w:color="auto"/>
            </w:tcBorders>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3352" w:type="dxa"/>
            <w:tcBorders>
              <w:top w:val="single" w:sz="4" w:space="0" w:color="auto"/>
              <w:left w:val="single" w:sz="4" w:space="0" w:color="auto"/>
              <w:bottom w:val="single" w:sz="4" w:space="0" w:color="auto"/>
              <w:right w:val="single" w:sz="4" w:space="0" w:color="auto"/>
            </w:tcBorders>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2880" w:type="dxa"/>
            <w:tcBorders>
              <w:top w:val="single" w:sz="4" w:space="0" w:color="auto"/>
              <w:left w:val="single" w:sz="4" w:space="0" w:color="auto"/>
              <w:bottom w:val="single" w:sz="4" w:space="0" w:color="auto"/>
              <w:right w:val="single" w:sz="4" w:space="0" w:color="auto"/>
            </w:tcBorders>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r>
    </w:tbl>
    <w:p w:rsidR="00631DFF" w:rsidRPr="00672E0C" w:rsidRDefault="00631DFF" w:rsidP="00631DFF">
      <w:pPr>
        <w:pStyle w:val="NoSpacing"/>
        <w:jc w:val="both"/>
        <w:rPr>
          <w:rFonts w:ascii="Times New Roman" w:hAnsi="Times New Roman"/>
          <w:sz w:val="20"/>
          <w:szCs w:val="20"/>
          <w:lang w:val="ro-RO"/>
        </w:rPr>
      </w:pP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În perioada lucrată a avut . . . . . . . . . . zile de concediu medical și . . . . . . . . . . concediu fără plată.</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În perioada lucrată, dlui/dnei . . . . . . . . . . nu i s-a aplicat nicio sancțiune disciplinară/i s-a aplicat sancțiunea disciplinară . . . . . . . . . . . . .  .</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 xml:space="preserve">Cunoscând normele penale incidente în materia falsului în declarații, certificăm că datele cuprinse în prezenta adeverință sunt reale, exacte și complete. </w:t>
      </w:r>
    </w:p>
    <w:p w:rsidR="00631DFF" w:rsidRPr="00672E0C" w:rsidRDefault="00631DFF" w:rsidP="00631DFF">
      <w:pPr>
        <w:pStyle w:val="NoSpacing"/>
        <w:jc w:val="both"/>
        <w:rPr>
          <w:rFonts w:ascii="Times New Roman" w:hAnsi="Times New Roman"/>
          <w:sz w:val="20"/>
          <w:szCs w:val="20"/>
          <w:lang w:val="ro-RO"/>
        </w:rPr>
      </w:pPr>
    </w:p>
    <w:tbl>
      <w:tblPr>
        <w:tblW w:w="0" w:type="auto"/>
        <w:tblInd w:w="288" w:type="dxa"/>
        <w:tblLook w:val="04A0" w:firstRow="1" w:lastRow="0" w:firstColumn="1" w:lastColumn="0" w:noHBand="0" w:noVBand="1"/>
      </w:tblPr>
      <w:tblGrid>
        <w:gridCol w:w="3721"/>
        <w:gridCol w:w="5017"/>
      </w:tblGrid>
      <w:tr w:rsidR="00631DFF" w:rsidRPr="00672E0C" w:rsidTr="00BA3448">
        <w:tc>
          <w:tcPr>
            <w:tcW w:w="4320"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Data</w:t>
            </w:r>
          </w:p>
        </w:tc>
        <w:tc>
          <w:tcPr>
            <w:tcW w:w="5688"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Numele şi prenumele reprezentantului legal al angajatorului</w:t>
            </w:r>
            <w:r w:rsidRPr="00672E0C">
              <w:rPr>
                <w:rFonts w:ascii="Times New Roman" w:hAnsi="Times New Roman"/>
                <w:sz w:val="20"/>
                <w:szCs w:val="20"/>
                <w:vertAlign w:val="superscript"/>
                <w:lang w:val="ro-RO"/>
              </w:rPr>
              <w:t>3</w:t>
            </w:r>
            <w:r w:rsidRPr="00672E0C">
              <w:rPr>
                <w:rFonts w:ascii="Times New Roman" w:hAnsi="Times New Roman"/>
                <w:sz w:val="20"/>
                <w:szCs w:val="20"/>
                <w:lang w:val="ro-RO"/>
              </w:rPr>
              <w:t>,</w:t>
            </w:r>
          </w:p>
        </w:tc>
      </w:tr>
      <w:tr w:rsidR="00631DFF" w:rsidRPr="00672E0C" w:rsidTr="00BA3448">
        <w:tc>
          <w:tcPr>
            <w:tcW w:w="4320"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 . . . . . . . . . . . . . . . . . . . .</w:t>
            </w:r>
          </w:p>
        </w:tc>
        <w:tc>
          <w:tcPr>
            <w:tcW w:w="5688"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xml:space="preserve">. . . . . . . . . . . . . . . . . . . . . . . . . . . . </w:t>
            </w:r>
          </w:p>
        </w:tc>
      </w:tr>
      <w:tr w:rsidR="00631DFF" w:rsidRPr="00672E0C" w:rsidTr="00BA3448">
        <w:tc>
          <w:tcPr>
            <w:tcW w:w="4320" w:type="dxa"/>
          </w:tcPr>
          <w:p w:rsidR="00631DFF" w:rsidRPr="00672E0C" w:rsidRDefault="00631DFF" w:rsidP="00BA3448">
            <w:pPr>
              <w:pStyle w:val="NoSpacing"/>
              <w:spacing w:line="256" w:lineRule="auto"/>
              <w:jc w:val="both"/>
              <w:rPr>
                <w:rFonts w:ascii="Times New Roman" w:hAnsi="Times New Roman"/>
                <w:sz w:val="20"/>
                <w:szCs w:val="20"/>
                <w:lang w:val="ro-RO"/>
              </w:rPr>
            </w:pPr>
          </w:p>
        </w:tc>
        <w:tc>
          <w:tcPr>
            <w:tcW w:w="5688"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Semnătura reprezentantului legal al angajatorului</w:t>
            </w:r>
          </w:p>
        </w:tc>
      </w:tr>
      <w:tr w:rsidR="00631DFF" w:rsidRPr="00672E0C" w:rsidTr="00BA3448">
        <w:tc>
          <w:tcPr>
            <w:tcW w:w="4320" w:type="dxa"/>
          </w:tcPr>
          <w:p w:rsidR="00631DFF" w:rsidRPr="00672E0C" w:rsidRDefault="00631DFF" w:rsidP="00BA3448">
            <w:pPr>
              <w:pStyle w:val="NoSpacing"/>
              <w:spacing w:line="256" w:lineRule="auto"/>
              <w:jc w:val="both"/>
              <w:rPr>
                <w:rFonts w:ascii="Times New Roman" w:hAnsi="Times New Roman"/>
                <w:sz w:val="20"/>
                <w:szCs w:val="20"/>
                <w:lang w:val="ro-RO"/>
              </w:rPr>
            </w:pPr>
          </w:p>
        </w:tc>
        <w:tc>
          <w:tcPr>
            <w:tcW w:w="5688"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 . . . . . . . . . . . . . . . . . . . . . . . . . .</w:t>
            </w:r>
          </w:p>
        </w:tc>
      </w:tr>
      <w:tr w:rsidR="00631DFF" w:rsidRPr="00672E0C" w:rsidTr="00BA3448">
        <w:tc>
          <w:tcPr>
            <w:tcW w:w="4320" w:type="dxa"/>
          </w:tcPr>
          <w:p w:rsidR="00631DFF" w:rsidRPr="00672E0C" w:rsidRDefault="00631DFF" w:rsidP="00BA3448">
            <w:pPr>
              <w:pStyle w:val="NoSpacing"/>
              <w:spacing w:line="256" w:lineRule="auto"/>
              <w:jc w:val="both"/>
              <w:rPr>
                <w:rFonts w:ascii="Times New Roman" w:hAnsi="Times New Roman"/>
                <w:sz w:val="20"/>
                <w:szCs w:val="20"/>
                <w:lang w:val="ro-RO"/>
              </w:rPr>
            </w:pPr>
          </w:p>
        </w:tc>
        <w:tc>
          <w:tcPr>
            <w:tcW w:w="5688"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Ștampila angajatorului</w:t>
            </w:r>
          </w:p>
        </w:tc>
      </w:tr>
    </w:tbl>
    <w:p w:rsidR="00631DFF" w:rsidRPr="00672E0C" w:rsidRDefault="00631DFF" w:rsidP="00631DFF">
      <w:pPr>
        <w:pStyle w:val="NoSpacing"/>
        <w:jc w:val="both"/>
        <w:rPr>
          <w:rFonts w:ascii="Times New Roman" w:hAnsi="Times New Roman"/>
          <w:sz w:val="20"/>
          <w:szCs w:val="20"/>
          <w:lang w:val="ro-RO"/>
        </w:rPr>
      </w:pP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________________________</w:t>
      </w:r>
    </w:p>
    <w:p w:rsidR="00631DFF" w:rsidRPr="00672E0C" w:rsidRDefault="00631DFF" w:rsidP="00631DFF">
      <w:pPr>
        <w:pStyle w:val="NoSpacing"/>
        <w:ind w:firstLine="360"/>
        <w:jc w:val="both"/>
        <w:rPr>
          <w:rFonts w:ascii="Times New Roman" w:hAnsi="Times New Roman"/>
          <w:sz w:val="20"/>
          <w:szCs w:val="20"/>
          <w:lang w:val="ro-RO"/>
        </w:rPr>
      </w:pPr>
      <w:r w:rsidRPr="00672E0C">
        <w:rPr>
          <w:rFonts w:ascii="Times New Roman" w:hAnsi="Times New Roman"/>
          <w:sz w:val="20"/>
          <w:szCs w:val="20"/>
          <w:vertAlign w:val="superscript"/>
          <w:lang w:val="ro-RO"/>
        </w:rPr>
        <w:t>1</w:t>
      </w:r>
      <w:r w:rsidRPr="00672E0C">
        <w:rPr>
          <w:rFonts w:ascii="Times New Roman" w:hAnsi="Times New Roman"/>
          <w:sz w:val="20"/>
          <w:szCs w:val="20"/>
          <w:lang w:val="ro-RO"/>
        </w:rPr>
        <w:t xml:space="preserve"> Prin raportare la Clasificarea ocupațiilor din România și la actele normative care stabilesc funcții.</w:t>
      </w:r>
    </w:p>
    <w:p w:rsidR="00631DFF" w:rsidRPr="00672E0C" w:rsidRDefault="00631DFF" w:rsidP="00631DFF">
      <w:pPr>
        <w:pStyle w:val="NoSpacing"/>
        <w:ind w:firstLine="360"/>
        <w:jc w:val="both"/>
        <w:rPr>
          <w:rFonts w:ascii="Times New Roman" w:hAnsi="Times New Roman"/>
          <w:sz w:val="20"/>
          <w:szCs w:val="20"/>
          <w:lang w:val="ro-RO"/>
        </w:rPr>
      </w:pPr>
      <w:r w:rsidRPr="00672E0C">
        <w:rPr>
          <w:rFonts w:ascii="Times New Roman" w:hAnsi="Times New Roman"/>
          <w:sz w:val="20"/>
          <w:szCs w:val="20"/>
          <w:vertAlign w:val="superscript"/>
          <w:lang w:val="ro-RO"/>
        </w:rPr>
        <w:t>2</w:t>
      </w:r>
      <w:r w:rsidRPr="00672E0C">
        <w:rPr>
          <w:rFonts w:ascii="Times New Roman" w:hAnsi="Times New Roman"/>
          <w:sz w:val="20"/>
          <w:szCs w:val="20"/>
          <w:lang w:val="ro-RO"/>
        </w:rPr>
        <w:t xml:space="preserve"> Se va indica nivelul de studii (mediu/superior).</w:t>
      </w:r>
    </w:p>
    <w:p w:rsidR="00631DFF" w:rsidRPr="00672E0C" w:rsidRDefault="00631DFF" w:rsidP="00631DFF">
      <w:pPr>
        <w:pStyle w:val="NoSpacing"/>
        <w:ind w:firstLine="360"/>
        <w:jc w:val="both"/>
        <w:rPr>
          <w:rFonts w:ascii="Times New Roman" w:hAnsi="Times New Roman"/>
          <w:sz w:val="20"/>
          <w:szCs w:val="20"/>
          <w:lang w:val="ro-RO"/>
        </w:rPr>
      </w:pPr>
      <w:r w:rsidRPr="00672E0C">
        <w:rPr>
          <w:rFonts w:ascii="Times New Roman" w:hAnsi="Times New Roman"/>
          <w:sz w:val="20"/>
          <w:szCs w:val="20"/>
          <w:vertAlign w:val="superscript"/>
          <w:lang w:val="ro-RO"/>
        </w:rPr>
        <w:t>3</w:t>
      </w:r>
      <w:r w:rsidRPr="00672E0C">
        <w:rPr>
          <w:rFonts w:ascii="Times New Roman" w:hAnsi="Times New Roman"/>
          <w:sz w:val="20"/>
          <w:szCs w:val="20"/>
          <w:lang w:val="ro-RO"/>
        </w:rPr>
        <w:t xml:space="preserve"> Persoana care, potrivit legii/actelor juridice constitutive/altor tipuri de acte legale, reprezintă angajatorul în relaţiile cu terţii. </w:t>
      </w:r>
    </w:p>
    <w:p w:rsidR="00631DFF" w:rsidRPr="00672E0C" w:rsidRDefault="00631DFF" w:rsidP="00631DFF">
      <w:pPr>
        <w:rPr>
          <w:sz w:val="20"/>
          <w:szCs w:val="20"/>
          <w:lang w:val="ro-RO"/>
        </w:rPr>
      </w:pPr>
    </w:p>
    <w:p w:rsidR="00631DFF" w:rsidRPr="00672E0C" w:rsidRDefault="00631DFF" w:rsidP="00631DFF">
      <w:pPr>
        <w:rPr>
          <w:sz w:val="20"/>
          <w:szCs w:val="20"/>
          <w:lang w:val="ro-RO"/>
        </w:rPr>
      </w:pPr>
    </w:p>
    <w:p w:rsidR="00631DFF" w:rsidRPr="00672E0C" w:rsidRDefault="00631DFF" w:rsidP="00631DFF">
      <w:pPr>
        <w:rPr>
          <w:sz w:val="20"/>
          <w:szCs w:val="20"/>
          <w:lang w:val="ro-RO"/>
        </w:rPr>
      </w:pPr>
    </w:p>
    <w:p w:rsidR="00631DFF" w:rsidRPr="00672E0C" w:rsidRDefault="00631DFF" w:rsidP="00631DFF">
      <w:pPr>
        <w:rPr>
          <w:lang w:val="ro-RO"/>
        </w:rPr>
      </w:pPr>
    </w:p>
    <w:p w:rsidR="00631DFF" w:rsidRPr="00672E0C" w:rsidRDefault="00631DFF" w:rsidP="00631DFF"/>
    <w:p w:rsidR="00631DFF" w:rsidRDefault="00631DFF" w:rsidP="00631DFF"/>
    <w:p w:rsidR="00631DFF" w:rsidRDefault="00631DFF" w:rsidP="00631DFF"/>
    <w:p w:rsidR="00631DFF" w:rsidRDefault="00631DFF" w:rsidP="00631DFF"/>
    <w:p w:rsidR="00631DFF" w:rsidRDefault="00631DFF" w:rsidP="00631DFF"/>
    <w:p w:rsidR="00631DFF" w:rsidRDefault="00631DFF" w:rsidP="00631DFF"/>
    <w:p w:rsidR="00631DFF" w:rsidRDefault="00631DFF"/>
    <w:sectPr w:rsidR="00631DFF" w:rsidSect="00631DFF">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F3110"/>
    <w:multiLevelType w:val="hybridMultilevel"/>
    <w:tmpl w:val="D1A64D72"/>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0A2307C6"/>
    <w:multiLevelType w:val="hybridMultilevel"/>
    <w:tmpl w:val="AB5EC086"/>
    <w:lvl w:ilvl="0" w:tplc="C81EDB4E">
      <w:start w:val="1"/>
      <w:numFmt w:val="bullet"/>
      <w:lvlText w:val="–"/>
      <w:lvlJc w:val="left"/>
      <w:pPr>
        <w:ind w:left="720"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D6768B4"/>
    <w:multiLevelType w:val="hybridMultilevel"/>
    <w:tmpl w:val="0E94A00C"/>
    <w:lvl w:ilvl="0" w:tplc="04090009">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0D8D0107"/>
    <w:multiLevelType w:val="hybridMultilevel"/>
    <w:tmpl w:val="197874DA"/>
    <w:lvl w:ilvl="0" w:tplc="33583EE4">
      <w:start w:val="1"/>
      <w:numFmt w:val="bullet"/>
      <w:lvlText w:val="–"/>
      <w:lvlJc w:val="left"/>
      <w:pPr>
        <w:ind w:left="431" w:hanging="259"/>
      </w:pPr>
    </w:lvl>
    <w:lvl w:ilvl="1" w:tplc="25B871AC">
      <w:start w:val="1"/>
      <w:numFmt w:val="bullet"/>
      <w:lvlText w:val="•"/>
      <w:lvlJc w:val="left"/>
      <w:pPr>
        <w:ind w:left="863" w:hanging="259"/>
      </w:pPr>
    </w:lvl>
    <w:lvl w:ilvl="2" w:tplc="329E4A1E">
      <w:numFmt w:val="decimal"/>
      <w:lvlText w:val=""/>
      <w:lvlJc w:val="left"/>
      <w:pPr>
        <w:ind w:left="0" w:firstLine="0"/>
      </w:pPr>
    </w:lvl>
    <w:lvl w:ilvl="3" w:tplc="E93896F2">
      <w:numFmt w:val="decimal"/>
      <w:lvlText w:val=""/>
      <w:lvlJc w:val="left"/>
      <w:pPr>
        <w:ind w:left="0" w:firstLine="0"/>
      </w:pPr>
    </w:lvl>
    <w:lvl w:ilvl="4" w:tplc="331283C4">
      <w:numFmt w:val="decimal"/>
      <w:lvlText w:val=""/>
      <w:lvlJc w:val="left"/>
      <w:pPr>
        <w:ind w:left="0" w:firstLine="0"/>
      </w:pPr>
    </w:lvl>
    <w:lvl w:ilvl="5" w:tplc="94C0F76A">
      <w:numFmt w:val="decimal"/>
      <w:lvlText w:val=""/>
      <w:lvlJc w:val="left"/>
      <w:pPr>
        <w:ind w:left="0" w:firstLine="0"/>
      </w:pPr>
    </w:lvl>
    <w:lvl w:ilvl="6" w:tplc="35ECFB00">
      <w:numFmt w:val="decimal"/>
      <w:lvlText w:val=""/>
      <w:lvlJc w:val="left"/>
      <w:pPr>
        <w:ind w:left="0" w:firstLine="0"/>
      </w:pPr>
    </w:lvl>
    <w:lvl w:ilvl="7" w:tplc="CB18CD98">
      <w:numFmt w:val="decimal"/>
      <w:lvlText w:val=""/>
      <w:lvlJc w:val="left"/>
      <w:pPr>
        <w:ind w:left="0" w:firstLine="0"/>
      </w:pPr>
    </w:lvl>
    <w:lvl w:ilvl="8" w:tplc="BE0A17C4">
      <w:numFmt w:val="decimal"/>
      <w:lvlText w:val=""/>
      <w:lvlJc w:val="left"/>
      <w:pPr>
        <w:ind w:left="0" w:firstLine="0"/>
      </w:pPr>
    </w:lvl>
  </w:abstractNum>
  <w:abstractNum w:abstractNumId="4" w15:restartNumberingAfterBreak="0">
    <w:nsid w:val="0E504E28"/>
    <w:multiLevelType w:val="hybridMultilevel"/>
    <w:tmpl w:val="0FD27238"/>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5F5674A"/>
    <w:multiLevelType w:val="hybridMultilevel"/>
    <w:tmpl w:val="A0E89426"/>
    <w:lvl w:ilvl="0" w:tplc="1CC8AE0A">
      <w:start w:val="1"/>
      <w:numFmt w:val="bullet"/>
      <w:lvlText w:val="–"/>
      <w:lvlJc w:val="left"/>
      <w:pPr>
        <w:ind w:left="431" w:hanging="259"/>
      </w:pPr>
    </w:lvl>
    <w:lvl w:ilvl="1" w:tplc="3CFAB64E">
      <w:start w:val="1"/>
      <w:numFmt w:val="bullet"/>
      <w:lvlText w:val="•"/>
      <w:lvlJc w:val="left"/>
      <w:pPr>
        <w:ind w:left="863" w:hanging="259"/>
      </w:pPr>
    </w:lvl>
    <w:lvl w:ilvl="2" w:tplc="4628E4EE">
      <w:numFmt w:val="decimal"/>
      <w:lvlText w:val=""/>
      <w:lvlJc w:val="left"/>
    </w:lvl>
    <w:lvl w:ilvl="3" w:tplc="05061DBC">
      <w:numFmt w:val="decimal"/>
      <w:lvlText w:val=""/>
      <w:lvlJc w:val="left"/>
    </w:lvl>
    <w:lvl w:ilvl="4" w:tplc="FE5E1D58">
      <w:numFmt w:val="decimal"/>
      <w:lvlText w:val=""/>
      <w:lvlJc w:val="left"/>
    </w:lvl>
    <w:lvl w:ilvl="5" w:tplc="273C7A14">
      <w:numFmt w:val="decimal"/>
      <w:lvlText w:val=""/>
      <w:lvlJc w:val="left"/>
    </w:lvl>
    <w:lvl w:ilvl="6" w:tplc="ECB46F7A">
      <w:numFmt w:val="decimal"/>
      <w:lvlText w:val=""/>
      <w:lvlJc w:val="left"/>
    </w:lvl>
    <w:lvl w:ilvl="7" w:tplc="1ECA9D84">
      <w:numFmt w:val="decimal"/>
      <w:lvlText w:val=""/>
      <w:lvlJc w:val="left"/>
    </w:lvl>
    <w:lvl w:ilvl="8" w:tplc="3F1EB8E2">
      <w:numFmt w:val="decimal"/>
      <w:lvlText w:val=""/>
      <w:lvlJc w:val="left"/>
    </w:lvl>
  </w:abstractNum>
  <w:abstractNum w:abstractNumId="6" w15:restartNumberingAfterBreak="0">
    <w:nsid w:val="28E812E9"/>
    <w:multiLevelType w:val="hybridMultilevel"/>
    <w:tmpl w:val="69AC8A26"/>
    <w:lvl w:ilvl="0" w:tplc="F718D868">
      <w:start w:val="1"/>
      <w:numFmt w:val="lowerLetter"/>
      <w:lvlText w:val="%1)"/>
      <w:lvlJc w:val="left"/>
      <w:pPr>
        <w:ind w:left="704"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2A606BD6"/>
    <w:multiLevelType w:val="hybridMultilevel"/>
    <w:tmpl w:val="8A847584"/>
    <w:lvl w:ilvl="0" w:tplc="04090017">
      <w:start w:val="1"/>
      <w:numFmt w:val="lowerLetter"/>
      <w:lvlText w:val="%1)"/>
      <w:lvlJc w:val="left"/>
      <w:pPr>
        <w:ind w:left="1004" w:hanging="360"/>
      </w:pPr>
    </w:lvl>
    <w:lvl w:ilvl="1" w:tplc="04180019">
      <w:start w:val="1"/>
      <w:numFmt w:val="lowerLetter"/>
      <w:lvlText w:val="%2."/>
      <w:lvlJc w:val="left"/>
      <w:pPr>
        <w:ind w:left="1724" w:hanging="360"/>
      </w:pPr>
    </w:lvl>
    <w:lvl w:ilvl="2" w:tplc="0418001B">
      <w:start w:val="1"/>
      <w:numFmt w:val="lowerRoman"/>
      <w:lvlText w:val="%3."/>
      <w:lvlJc w:val="right"/>
      <w:pPr>
        <w:ind w:left="2444" w:hanging="180"/>
      </w:pPr>
    </w:lvl>
    <w:lvl w:ilvl="3" w:tplc="0418000F">
      <w:start w:val="1"/>
      <w:numFmt w:val="decimal"/>
      <w:lvlText w:val="%4."/>
      <w:lvlJc w:val="left"/>
      <w:pPr>
        <w:ind w:left="3164" w:hanging="360"/>
      </w:pPr>
    </w:lvl>
    <w:lvl w:ilvl="4" w:tplc="04180019">
      <w:start w:val="1"/>
      <w:numFmt w:val="lowerLetter"/>
      <w:lvlText w:val="%5."/>
      <w:lvlJc w:val="left"/>
      <w:pPr>
        <w:ind w:left="3884" w:hanging="360"/>
      </w:pPr>
    </w:lvl>
    <w:lvl w:ilvl="5" w:tplc="0418001B">
      <w:start w:val="1"/>
      <w:numFmt w:val="lowerRoman"/>
      <w:lvlText w:val="%6."/>
      <w:lvlJc w:val="right"/>
      <w:pPr>
        <w:ind w:left="4604" w:hanging="180"/>
      </w:pPr>
    </w:lvl>
    <w:lvl w:ilvl="6" w:tplc="0418000F">
      <w:start w:val="1"/>
      <w:numFmt w:val="decimal"/>
      <w:lvlText w:val="%7."/>
      <w:lvlJc w:val="left"/>
      <w:pPr>
        <w:ind w:left="5324" w:hanging="360"/>
      </w:pPr>
    </w:lvl>
    <w:lvl w:ilvl="7" w:tplc="04180019">
      <w:start w:val="1"/>
      <w:numFmt w:val="lowerLetter"/>
      <w:lvlText w:val="%8."/>
      <w:lvlJc w:val="left"/>
      <w:pPr>
        <w:ind w:left="6044" w:hanging="360"/>
      </w:pPr>
    </w:lvl>
    <w:lvl w:ilvl="8" w:tplc="0418001B">
      <w:start w:val="1"/>
      <w:numFmt w:val="lowerRoman"/>
      <w:lvlText w:val="%9."/>
      <w:lvlJc w:val="right"/>
      <w:pPr>
        <w:ind w:left="6764" w:hanging="180"/>
      </w:pPr>
    </w:lvl>
  </w:abstractNum>
  <w:abstractNum w:abstractNumId="8" w15:restartNumberingAfterBreak="0">
    <w:nsid w:val="330453B1"/>
    <w:multiLevelType w:val="hybridMultilevel"/>
    <w:tmpl w:val="EB84C33A"/>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41E47B5D"/>
    <w:multiLevelType w:val="hybridMultilevel"/>
    <w:tmpl w:val="C292E1A2"/>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55B66631"/>
    <w:multiLevelType w:val="hybridMultilevel"/>
    <w:tmpl w:val="07EADCD4"/>
    <w:lvl w:ilvl="0" w:tplc="031EE28E">
      <w:start w:val="9"/>
      <w:numFmt w:val="bullet"/>
      <w:lvlText w:val="-"/>
      <w:lvlJc w:val="left"/>
      <w:pPr>
        <w:ind w:left="420" w:hanging="360"/>
      </w:pPr>
      <w:rPr>
        <w:rFonts w:ascii="Palatino Linotype" w:eastAsia="Palatino Linotype" w:hAnsi="Palatino Linotype" w:cs="Palatino Linotype" w:hint="default"/>
        <w:sz w:val="21"/>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1" w15:restartNumberingAfterBreak="0">
    <w:nsid w:val="55D47EC6"/>
    <w:multiLevelType w:val="hybridMultilevel"/>
    <w:tmpl w:val="79DEB55A"/>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5A693F0E"/>
    <w:multiLevelType w:val="hybridMultilevel"/>
    <w:tmpl w:val="890AC182"/>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5C96304B"/>
    <w:multiLevelType w:val="hybridMultilevel"/>
    <w:tmpl w:val="F73A12B8"/>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15:restartNumberingAfterBreak="0">
    <w:nsid w:val="62EF3B84"/>
    <w:multiLevelType w:val="hybridMultilevel"/>
    <w:tmpl w:val="BC3020FE"/>
    <w:lvl w:ilvl="0" w:tplc="19E2504E">
      <w:start w:val="1"/>
      <w:numFmt w:val="decimal"/>
      <w:lvlText w:val="%1."/>
      <w:lvlJc w:val="left"/>
      <w:pPr>
        <w:ind w:left="1064" w:hanging="720"/>
      </w:pPr>
      <w:rPr>
        <w:rFonts w:ascii="Palatino Linotype" w:eastAsia="Palatino Linotype" w:hAnsi="Palatino Linotype" w:cs="Palatino Linotype"/>
        <w:b/>
      </w:rPr>
    </w:lvl>
    <w:lvl w:ilvl="1" w:tplc="04090019">
      <w:start w:val="1"/>
      <w:numFmt w:val="lowerLetter"/>
      <w:lvlText w:val="%2."/>
      <w:lvlJc w:val="left"/>
      <w:pPr>
        <w:ind w:left="1424" w:hanging="360"/>
      </w:pPr>
    </w:lvl>
    <w:lvl w:ilvl="2" w:tplc="0409001B">
      <w:start w:val="1"/>
      <w:numFmt w:val="lowerRoman"/>
      <w:lvlText w:val="%3."/>
      <w:lvlJc w:val="right"/>
      <w:pPr>
        <w:ind w:left="2144" w:hanging="180"/>
      </w:pPr>
    </w:lvl>
    <w:lvl w:ilvl="3" w:tplc="0409000F">
      <w:start w:val="1"/>
      <w:numFmt w:val="decimal"/>
      <w:lvlText w:val="%4."/>
      <w:lvlJc w:val="left"/>
      <w:pPr>
        <w:ind w:left="2864" w:hanging="360"/>
      </w:pPr>
    </w:lvl>
    <w:lvl w:ilvl="4" w:tplc="04090019">
      <w:start w:val="1"/>
      <w:numFmt w:val="lowerLetter"/>
      <w:lvlText w:val="%5."/>
      <w:lvlJc w:val="left"/>
      <w:pPr>
        <w:ind w:left="3584" w:hanging="360"/>
      </w:pPr>
    </w:lvl>
    <w:lvl w:ilvl="5" w:tplc="0409001B">
      <w:start w:val="1"/>
      <w:numFmt w:val="lowerRoman"/>
      <w:lvlText w:val="%6."/>
      <w:lvlJc w:val="right"/>
      <w:pPr>
        <w:ind w:left="4304" w:hanging="180"/>
      </w:pPr>
    </w:lvl>
    <w:lvl w:ilvl="6" w:tplc="0409000F">
      <w:start w:val="1"/>
      <w:numFmt w:val="decimal"/>
      <w:lvlText w:val="%7."/>
      <w:lvlJc w:val="left"/>
      <w:pPr>
        <w:ind w:left="5024" w:hanging="360"/>
      </w:pPr>
    </w:lvl>
    <w:lvl w:ilvl="7" w:tplc="04090019">
      <w:start w:val="1"/>
      <w:numFmt w:val="lowerLetter"/>
      <w:lvlText w:val="%8."/>
      <w:lvlJc w:val="left"/>
      <w:pPr>
        <w:ind w:left="5744" w:hanging="360"/>
      </w:pPr>
    </w:lvl>
    <w:lvl w:ilvl="8" w:tplc="0409001B">
      <w:start w:val="1"/>
      <w:numFmt w:val="lowerRoman"/>
      <w:lvlText w:val="%9."/>
      <w:lvlJc w:val="right"/>
      <w:pPr>
        <w:ind w:left="6464" w:hanging="180"/>
      </w:pPr>
    </w:lvl>
  </w:abstractNum>
  <w:abstractNum w:abstractNumId="15" w15:restartNumberingAfterBreak="0">
    <w:nsid w:val="641B2511"/>
    <w:multiLevelType w:val="hybridMultilevel"/>
    <w:tmpl w:val="5D9A7A0E"/>
    <w:lvl w:ilvl="0" w:tplc="EF54114A">
      <w:start w:val="1"/>
      <w:numFmt w:val="bullet"/>
      <w:lvlText w:val="–"/>
      <w:lvlJc w:val="left"/>
      <w:pPr>
        <w:ind w:left="431" w:hanging="259"/>
      </w:pPr>
    </w:lvl>
    <w:lvl w:ilvl="1" w:tplc="ABE4C3BC">
      <w:start w:val="1"/>
      <w:numFmt w:val="bullet"/>
      <w:lvlText w:val="•"/>
      <w:lvlJc w:val="left"/>
      <w:pPr>
        <w:ind w:left="863" w:hanging="259"/>
      </w:pPr>
    </w:lvl>
    <w:lvl w:ilvl="2" w:tplc="80B2C066">
      <w:numFmt w:val="decimal"/>
      <w:lvlText w:val=""/>
      <w:lvlJc w:val="left"/>
    </w:lvl>
    <w:lvl w:ilvl="3" w:tplc="A4AA9C1E">
      <w:numFmt w:val="decimal"/>
      <w:lvlText w:val=""/>
      <w:lvlJc w:val="left"/>
    </w:lvl>
    <w:lvl w:ilvl="4" w:tplc="9C1694DA">
      <w:numFmt w:val="decimal"/>
      <w:lvlText w:val=""/>
      <w:lvlJc w:val="left"/>
    </w:lvl>
    <w:lvl w:ilvl="5" w:tplc="0CC2D5FA">
      <w:numFmt w:val="decimal"/>
      <w:lvlText w:val=""/>
      <w:lvlJc w:val="left"/>
    </w:lvl>
    <w:lvl w:ilvl="6" w:tplc="8C287E50">
      <w:numFmt w:val="decimal"/>
      <w:lvlText w:val=""/>
      <w:lvlJc w:val="left"/>
    </w:lvl>
    <w:lvl w:ilvl="7" w:tplc="33BC268A">
      <w:numFmt w:val="decimal"/>
      <w:lvlText w:val=""/>
      <w:lvlJc w:val="left"/>
    </w:lvl>
    <w:lvl w:ilvl="8" w:tplc="F190A7E0">
      <w:numFmt w:val="decimal"/>
      <w:lvlText w:val=""/>
      <w:lvlJc w:val="left"/>
    </w:lvl>
  </w:abstractNum>
  <w:abstractNum w:abstractNumId="16" w15:restartNumberingAfterBreak="0">
    <w:nsid w:val="73357FD3"/>
    <w:multiLevelType w:val="hybridMultilevel"/>
    <w:tmpl w:val="378E9D9E"/>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7A624DFC"/>
    <w:multiLevelType w:val="hybridMultilevel"/>
    <w:tmpl w:val="1CFA295E"/>
    <w:lvl w:ilvl="0" w:tplc="86F013CA">
      <w:start w:val="1"/>
      <w:numFmt w:val="bullet"/>
      <w:lvlText w:val="–"/>
      <w:lvlJc w:val="left"/>
      <w:pPr>
        <w:ind w:left="431" w:hanging="259"/>
      </w:pPr>
    </w:lvl>
    <w:lvl w:ilvl="1" w:tplc="7F44D216">
      <w:start w:val="1"/>
      <w:numFmt w:val="bullet"/>
      <w:lvlText w:val="•"/>
      <w:lvlJc w:val="left"/>
      <w:pPr>
        <w:ind w:left="863" w:hanging="259"/>
      </w:pPr>
    </w:lvl>
    <w:lvl w:ilvl="2" w:tplc="12AEE5D2">
      <w:numFmt w:val="decimal"/>
      <w:lvlText w:val=""/>
      <w:lvlJc w:val="left"/>
    </w:lvl>
    <w:lvl w:ilvl="3" w:tplc="32264AEC">
      <w:numFmt w:val="decimal"/>
      <w:lvlText w:val=""/>
      <w:lvlJc w:val="left"/>
    </w:lvl>
    <w:lvl w:ilvl="4" w:tplc="B7F83FCA">
      <w:numFmt w:val="decimal"/>
      <w:lvlText w:val=""/>
      <w:lvlJc w:val="left"/>
    </w:lvl>
    <w:lvl w:ilvl="5" w:tplc="A5682494">
      <w:numFmt w:val="decimal"/>
      <w:lvlText w:val=""/>
      <w:lvlJc w:val="left"/>
    </w:lvl>
    <w:lvl w:ilvl="6" w:tplc="A3907406">
      <w:numFmt w:val="decimal"/>
      <w:lvlText w:val=""/>
      <w:lvlJc w:val="left"/>
    </w:lvl>
    <w:lvl w:ilvl="7" w:tplc="99DE5C2C">
      <w:numFmt w:val="decimal"/>
      <w:lvlText w:val=""/>
      <w:lvlJc w:val="left"/>
    </w:lvl>
    <w:lvl w:ilvl="8" w:tplc="9C4EEFCE">
      <w:numFmt w:val="decimal"/>
      <w:lvlText w:val=""/>
      <w:lvlJc w:val="left"/>
    </w:lvl>
  </w:abstractNum>
  <w:num w:numId="1">
    <w:abstractNumId w:val="2"/>
  </w:num>
  <w:num w:numId="2">
    <w:abstractNumId w:val="8"/>
  </w:num>
  <w:num w:numId="3">
    <w:abstractNumId w:val="13"/>
  </w:num>
  <w:num w:numId="4">
    <w:abstractNumId w:val="12"/>
  </w:num>
  <w:num w:numId="5">
    <w:abstractNumId w:val="0"/>
  </w:num>
  <w:num w:numId="6">
    <w:abstractNumId w:val="16"/>
  </w:num>
  <w:num w:numId="7">
    <w:abstractNumId w:val="9"/>
  </w:num>
  <w:num w:numId="8">
    <w:abstractNumId w:val="11"/>
  </w:num>
  <w:num w:numId="9">
    <w:abstractNumId w:val="1"/>
  </w:num>
  <w:num w:numId="10">
    <w:abstractNumId w:val="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7"/>
    <w:lvlOverride w:ilvl="0">
      <w:startOverride w:val="1"/>
    </w:lvlOverride>
  </w:num>
  <w:num w:numId="16">
    <w:abstractNumId w:val="3"/>
  </w:num>
  <w:num w:numId="17">
    <w:abstractNumId w:val="5"/>
    <w:lvlOverride w:ilvl="0">
      <w:startOverride w:val="1"/>
    </w:lvlOverride>
  </w:num>
  <w:num w:numId="18">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DFF"/>
    <w:rsid w:val="000B2F9C"/>
    <w:rsid w:val="00344CA8"/>
    <w:rsid w:val="00481C81"/>
    <w:rsid w:val="0051783D"/>
    <w:rsid w:val="00631DFF"/>
    <w:rsid w:val="0083249E"/>
    <w:rsid w:val="008F2D12"/>
    <w:rsid w:val="009F09F2"/>
    <w:rsid w:val="00AB7D6C"/>
    <w:rsid w:val="00B543E8"/>
    <w:rsid w:val="00B94B53"/>
    <w:rsid w:val="00BA3448"/>
    <w:rsid w:val="00DA6F17"/>
    <w:rsid w:val="00E507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9DB5F"/>
  <w15:chartTrackingRefBased/>
  <w15:docId w15:val="{1F1E9D37-AB81-41C3-A93A-70F630399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DF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31DFF"/>
    <w:pPr>
      <w:ind w:left="720"/>
      <w:contextualSpacing/>
    </w:pPr>
  </w:style>
  <w:style w:type="paragraph" w:styleId="NoSpacing">
    <w:name w:val="No Spacing"/>
    <w:uiPriority w:val="1"/>
    <w:qFormat/>
    <w:rsid w:val="00631DFF"/>
    <w:pPr>
      <w:spacing w:after="0" w:line="240" w:lineRule="auto"/>
    </w:pPr>
    <w:rPr>
      <w:rFonts w:ascii="Calibri" w:eastAsia="Times New Roman" w:hAnsi="Calibri" w:cs="Times New Roman"/>
      <w:lang w:val="en-US"/>
    </w:rPr>
  </w:style>
  <w:style w:type="character" w:styleId="Hyperlink">
    <w:name w:val="Hyperlink"/>
    <w:unhideWhenUsed/>
    <w:rsid w:val="00631DFF"/>
    <w:rPr>
      <w:color w:val="0000FF"/>
      <w:u w:val="single"/>
    </w:rPr>
  </w:style>
  <w:style w:type="table" w:styleId="TableGrid">
    <w:name w:val="Table Grid"/>
    <w:basedOn w:val="TableNormal"/>
    <w:uiPriority w:val="39"/>
    <w:rsid w:val="00631DF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1DFF"/>
    <w:pPr>
      <w:autoSpaceDE w:val="0"/>
      <w:autoSpaceDN w:val="0"/>
      <w:adjustRightInd w:val="0"/>
      <w:spacing w:after="0" w:line="240" w:lineRule="auto"/>
    </w:pPr>
    <w:rPr>
      <w:rFonts w:ascii="Trebuchet MS" w:hAnsi="Trebuchet MS" w:cs="Trebuchet MS"/>
      <w:color w:val="000000"/>
      <w:sz w:val="24"/>
      <w:szCs w:val="24"/>
      <w:lang w:val="en-US"/>
    </w:rPr>
  </w:style>
  <w:style w:type="character" w:customStyle="1" w:styleId="l5def1">
    <w:name w:val="l5def1"/>
    <w:basedOn w:val="DefaultParagraphFont"/>
    <w:rsid w:val="00631DFF"/>
    <w:rPr>
      <w:rFonts w:ascii="Arial" w:hAnsi="Arial" w:cs="Arial" w:hint="default"/>
      <w:color w:val="000000"/>
      <w:sz w:val="26"/>
      <w:szCs w:val="26"/>
    </w:rPr>
  </w:style>
  <w:style w:type="character" w:customStyle="1" w:styleId="l5def2">
    <w:name w:val="l5def2"/>
    <w:basedOn w:val="DefaultParagraphFont"/>
    <w:rsid w:val="00631DFF"/>
    <w:rPr>
      <w:rFonts w:ascii="Arial" w:hAnsi="Arial" w:cs="Arial" w:hint="default"/>
      <w:color w:val="000000"/>
      <w:sz w:val="26"/>
      <w:szCs w:val="26"/>
    </w:rPr>
  </w:style>
  <w:style w:type="character" w:customStyle="1" w:styleId="l5def3">
    <w:name w:val="l5def3"/>
    <w:basedOn w:val="DefaultParagraphFont"/>
    <w:rsid w:val="00631DFF"/>
    <w:rPr>
      <w:rFonts w:ascii="Arial" w:hAnsi="Arial" w:cs="Arial" w:hint="default"/>
      <w:color w:val="000000"/>
      <w:sz w:val="26"/>
      <w:szCs w:val="26"/>
    </w:rPr>
  </w:style>
  <w:style w:type="character" w:customStyle="1" w:styleId="l5def4">
    <w:name w:val="l5def4"/>
    <w:basedOn w:val="DefaultParagraphFont"/>
    <w:rsid w:val="00631DFF"/>
    <w:rPr>
      <w:rFonts w:ascii="Arial" w:hAnsi="Arial" w:cs="Arial" w:hint="default"/>
      <w:color w:val="000000"/>
      <w:sz w:val="26"/>
      <w:szCs w:val="26"/>
    </w:rPr>
  </w:style>
  <w:style w:type="character" w:customStyle="1" w:styleId="l5def5">
    <w:name w:val="l5def5"/>
    <w:basedOn w:val="DefaultParagraphFont"/>
    <w:rsid w:val="00631DFF"/>
    <w:rPr>
      <w:rFonts w:ascii="Arial" w:hAnsi="Arial" w:cs="Arial" w:hint="default"/>
      <w:color w:val="000000"/>
      <w:sz w:val="26"/>
      <w:szCs w:val="26"/>
    </w:rPr>
  </w:style>
  <w:style w:type="character" w:customStyle="1" w:styleId="l5def6">
    <w:name w:val="l5def6"/>
    <w:basedOn w:val="DefaultParagraphFont"/>
    <w:rsid w:val="00631DFF"/>
    <w:rPr>
      <w:rFonts w:ascii="Arial" w:hAnsi="Arial" w:cs="Arial" w:hint="default"/>
      <w:color w:val="000000"/>
      <w:sz w:val="26"/>
      <w:szCs w:val="26"/>
    </w:rPr>
  </w:style>
  <w:style w:type="character" w:customStyle="1" w:styleId="l5def7">
    <w:name w:val="l5def7"/>
    <w:basedOn w:val="DefaultParagraphFont"/>
    <w:rsid w:val="00631DFF"/>
    <w:rPr>
      <w:rFonts w:ascii="Arial" w:hAnsi="Arial" w:cs="Arial" w:hint="default"/>
      <w:color w:val="000000"/>
      <w:sz w:val="26"/>
      <w:szCs w:val="26"/>
    </w:rPr>
  </w:style>
  <w:style w:type="character" w:customStyle="1" w:styleId="l5def8">
    <w:name w:val="l5def8"/>
    <w:basedOn w:val="DefaultParagraphFont"/>
    <w:rsid w:val="00631DFF"/>
    <w:rPr>
      <w:rFonts w:ascii="Arial" w:hAnsi="Arial" w:cs="Arial" w:hint="default"/>
      <w:color w:val="000000"/>
      <w:sz w:val="26"/>
      <w:szCs w:val="26"/>
    </w:rPr>
  </w:style>
  <w:style w:type="character" w:customStyle="1" w:styleId="l5def9">
    <w:name w:val="l5def9"/>
    <w:basedOn w:val="DefaultParagraphFont"/>
    <w:rsid w:val="00631DFF"/>
    <w:rPr>
      <w:rFonts w:ascii="Arial" w:hAnsi="Arial" w:cs="Arial" w:hint="default"/>
      <w:color w:val="000000"/>
      <w:sz w:val="26"/>
      <w:szCs w:val="26"/>
    </w:rPr>
  </w:style>
  <w:style w:type="character" w:customStyle="1" w:styleId="l5def10">
    <w:name w:val="l5def10"/>
    <w:basedOn w:val="DefaultParagraphFont"/>
    <w:rsid w:val="00631DFF"/>
    <w:rPr>
      <w:rFonts w:ascii="Arial" w:hAnsi="Arial" w:cs="Arial" w:hint="default"/>
      <w:color w:val="000000"/>
      <w:sz w:val="26"/>
      <w:szCs w:val="26"/>
    </w:rPr>
  </w:style>
  <w:style w:type="character" w:customStyle="1" w:styleId="l5def11">
    <w:name w:val="l5def11"/>
    <w:basedOn w:val="DefaultParagraphFont"/>
    <w:rsid w:val="00631DFF"/>
    <w:rPr>
      <w:rFonts w:ascii="Arial" w:hAnsi="Arial" w:cs="Arial" w:hint="default"/>
      <w:color w:val="000000"/>
      <w:sz w:val="26"/>
      <w:szCs w:val="26"/>
    </w:rPr>
  </w:style>
  <w:style w:type="character" w:customStyle="1" w:styleId="l5def12">
    <w:name w:val="l5def12"/>
    <w:basedOn w:val="DefaultParagraphFont"/>
    <w:rsid w:val="00631DFF"/>
    <w:rPr>
      <w:rFonts w:ascii="Arial" w:hAnsi="Arial" w:cs="Arial" w:hint="default"/>
      <w:color w:val="000000"/>
      <w:sz w:val="26"/>
      <w:szCs w:val="26"/>
    </w:rPr>
  </w:style>
  <w:style w:type="character" w:customStyle="1" w:styleId="l5def13">
    <w:name w:val="l5def13"/>
    <w:basedOn w:val="DefaultParagraphFont"/>
    <w:rsid w:val="00631DFF"/>
    <w:rPr>
      <w:rFonts w:ascii="Arial" w:hAnsi="Arial" w:cs="Arial" w:hint="default"/>
      <w:color w:val="000000"/>
      <w:sz w:val="26"/>
      <w:szCs w:val="26"/>
    </w:rPr>
  </w:style>
  <w:style w:type="character" w:customStyle="1" w:styleId="l5def14">
    <w:name w:val="l5def14"/>
    <w:basedOn w:val="DefaultParagraphFont"/>
    <w:rsid w:val="00631DFF"/>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B94B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B53"/>
    <w:rPr>
      <w:rFonts w:ascii="Segoe UI" w:eastAsia="Times New Roman" w:hAnsi="Segoe UI" w:cs="Segoe UI"/>
      <w:sz w:val="18"/>
      <w:szCs w:val="18"/>
      <w:lang w:val="en-US"/>
    </w:rPr>
  </w:style>
  <w:style w:type="paragraph" w:styleId="Title">
    <w:name w:val="Title"/>
    <w:link w:val="TitleChar"/>
    <w:qFormat/>
    <w:rsid w:val="000B2F9C"/>
    <w:pPr>
      <w:spacing w:after="0" w:line="240" w:lineRule="auto"/>
    </w:pPr>
    <w:rPr>
      <w:rFonts w:ascii="Times New Roman" w:eastAsia="Times New Roman" w:hAnsi="Times New Roman" w:cs="Times New Roman"/>
      <w:sz w:val="56"/>
      <w:szCs w:val="56"/>
      <w:lang w:eastAsia="ro-RO"/>
    </w:rPr>
  </w:style>
  <w:style w:type="character" w:customStyle="1" w:styleId="TitleChar">
    <w:name w:val="Title Char"/>
    <w:basedOn w:val="DefaultParagraphFont"/>
    <w:link w:val="Title"/>
    <w:rsid w:val="000B2F9C"/>
    <w:rPr>
      <w:rFonts w:ascii="Times New Roman" w:eastAsia="Times New Roman" w:hAnsi="Times New Roman" w:cs="Times New Roman"/>
      <w:sz w:val="56"/>
      <w:szCs w:val="56"/>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590019">
      <w:bodyDiv w:val="1"/>
      <w:marLeft w:val="0"/>
      <w:marRight w:val="0"/>
      <w:marTop w:val="0"/>
      <w:marBottom w:val="0"/>
      <w:divBdr>
        <w:top w:val="none" w:sz="0" w:space="0" w:color="auto"/>
        <w:left w:val="none" w:sz="0" w:space="0" w:color="auto"/>
        <w:bottom w:val="none" w:sz="0" w:space="0" w:color="auto"/>
        <w:right w:val="none" w:sz="0" w:space="0" w:color="auto"/>
      </w:divBdr>
    </w:div>
    <w:div w:id="1286886097">
      <w:bodyDiv w:val="1"/>
      <w:marLeft w:val="0"/>
      <w:marRight w:val="0"/>
      <w:marTop w:val="0"/>
      <w:marBottom w:val="0"/>
      <w:divBdr>
        <w:top w:val="none" w:sz="0" w:space="0" w:color="auto"/>
        <w:left w:val="none" w:sz="0" w:space="0" w:color="auto"/>
        <w:bottom w:val="none" w:sz="0" w:space="0" w:color="auto"/>
        <w:right w:val="none" w:sz="0" w:space="0" w:color="auto"/>
      </w:divBdr>
    </w:div>
    <w:div w:id="160499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s-it@asas.ro" TargetMode="External"/><Relationship Id="rId13" Type="http://schemas.openxmlformats.org/officeDocument/2006/relationships/hyperlink" Target="act:3668907%200" TargetMode="External"/><Relationship Id="rId3" Type="http://schemas.openxmlformats.org/officeDocument/2006/relationships/settings" Target="settings.xml"/><Relationship Id="rId7" Type="http://schemas.openxmlformats.org/officeDocument/2006/relationships/hyperlink" Target="mailto:secretariat@asas.ro" TargetMode="External"/><Relationship Id="rId12" Type="http://schemas.openxmlformats.org/officeDocument/2006/relationships/hyperlink" Target="act:1068075%209466979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resurse_umane@asas.ro" TargetMode="External"/><Relationship Id="rId11" Type="http://schemas.openxmlformats.org/officeDocument/2006/relationships/hyperlink" Target="act:1068075%2094669759"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act:1068075%2094669750" TargetMode="External"/><Relationship Id="rId4" Type="http://schemas.openxmlformats.org/officeDocument/2006/relationships/webSettings" Target="webSettings.xml"/><Relationship Id="rId9" Type="http://schemas.openxmlformats.org/officeDocument/2006/relationships/hyperlink" Target="http://www.asas.ro/" TargetMode="External"/><Relationship Id="rId14" Type="http://schemas.openxmlformats.org/officeDocument/2006/relationships/hyperlink" Target="act:126692%203127092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1198</TotalTime>
  <Pages>11</Pages>
  <Words>6097</Words>
  <Characters>35369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Nechifor | ASAS</dc:creator>
  <cp:keywords/>
  <dc:description/>
  <cp:lastModifiedBy>Eugenia Nechifor | ASAS</cp:lastModifiedBy>
  <cp:revision>6</cp:revision>
  <cp:lastPrinted>2026-09-29T11:20:00Z</cp:lastPrinted>
  <dcterms:created xsi:type="dcterms:W3CDTF">2026-09-28T09:15:00Z</dcterms:created>
  <dcterms:modified xsi:type="dcterms:W3CDTF">2026-09-30T10:32:00Z</dcterms:modified>
</cp:coreProperties>
</file>